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Convenzioni con Centri di socializzazione</w:t>
            </w:r>
          </w:p>
          <w:p w:rsidR="00197C5D" w:rsidRDefault="005F318F">
            <w:pPr>
              <w:jc w:val="both"/>
            </w:pPr>
            <w:r>
              <w:rPr>
                <w:rFonts w:ascii="Times New Roman" w:hAnsi="Times New Roman"/>
                <w:sz w:val="22"/>
                <w:szCs w:val="22"/>
              </w:rPr>
              <w:t>Accreditamenti servizi socio-assistenziali</w:t>
            </w:r>
          </w:p>
          <w:p w:rsidR="00197C5D" w:rsidRDefault="00197C5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6A4B"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197C5D" w:rsidRDefault="005F318F">
            <w:pPr>
              <w:jc w:val="both"/>
            </w:pPr>
            <w:r>
              <w:rPr>
                <w:rFonts w:ascii="Times New Roman" w:hAnsi="Times New Roman"/>
                <w:sz w:val="22"/>
                <w:szCs w:val="22"/>
              </w:rPr>
              <w:t>Dott.ssa Schito Sandrina</w:t>
            </w:r>
          </w:p>
          <w:p w:rsidR="00197C5D" w:rsidRDefault="00197C5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F318F"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197C5D" w:rsidRDefault="00197C5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Convenzioni con Centri di socializzazione</w:t>
            </w:r>
          </w:p>
          <w:p w:rsidR="00197C5D" w:rsidRDefault="005F318F">
            <w:pPr>
              <w:jc w:val="both"/>
            </w:pPr>
            <w:r>
              <w:rPr>
                <w:rFonts w:ascii="Times New Roman" w:hAnsi="Times New Roman"/>
                <w:sz w:val="22"/>
                <w:szCs w:val="22"/>
              </w:rPr>
              <w:t>Accreditamenti servizi socio-assistenziali</w:t>
            </w:r>
          </w:p>
          <w:p w:rsidR="00197C5D" w:rsidRDefault="00197C5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D.Lgs. 50/2016 - Linee Guida Anac - Statuto - Regolamento sul procedimento amministrativo - Regolamento sull'attivita' contrattuale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8F" w:rsidRDefault="005F318F" w:rsidP="001F34C9">
      <w:r>
        <w:separator/>
      </w:r>
    </w:p>
  </w:endnote>
  <w:endnote w:type="continuationSeparator" w:id="0">
    <w:p w:rsidR="005F318F" w:rsidRDefault="005F318F"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56A4B">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8F" w:rsidRDefault="005F318F" w:rsidP="001F34C9">
      <w:r>
        <w:separator/>
      </w:r>
    </w:p>
  </w:footnote>
  <w:footnote w:type="continuationSeparator" w:id="0">
    <w:p w:rsidR="005F318F" w:rsidRDefault="005F318F"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97C5D"/>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56A4B"/>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5F318F"/>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5188</Words>
  <Characters>29575</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2019-06-19T09:49:00Z</dcterms:modified>
</cp:coreProperties>
</file>