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Assistenza organi istituzionali: Gestione sedute commissioni consiliari</w:t>
            </w:r>
          </w:p>
          <w:p w:rsidR="00457B7C" w:rsidRDefault="00E15394">
            <w:pPr>
              <w:jc w:val="both"/>
            </w:pPr>
            <w:r>
              <w:rPr>
                <w:rFonts w:ascii="Times New Roman" w:hAnsi="Times New Roman"/>
                <w:sz w:val="22"/>
                <w:szCs w:val="22"/>
              </w:rPr>
              <w:t>Assistenza organi istituzionali: Gestione sedute conferenze capigruppo</w:t>
            </w:r>
          </w:p>
          <w:p w:rsidR="00457B7C" w:rsidRDefault="00E15394">
            <w:pPr>
              <w:jc w:val="both"/>
            </w:pPr>
            <w:r>
              <w:rPr>
                <w:rFonts w:ascii="Times New Roman" w:hAnsi="Times New Roman"/>
                <w:sz w:val="22"/>
                <w:szCs w:val="22"/>
              </w:rPr>
              <w:t>Assistenza organi istituzionali: Gestione sedute Consiglio comunale</w:t>
            </w:r>
          </w:p>
          <w:p w:rsidR="00457B7C" w:rsidRDefault="00E15394">
            <w:pPr>
              <w:jc w:val="both"/>
            </w:pPr>
            <w:r>
              <w:rPr>
                <w:rFonts w:ascii="Times New Roman" w:hAnsi="Times New Roman"/>
                <w:sz w:val="22"/>
                <w:szCs w:val="22"/>
              </w:rPr>
              <w:t>Assistenza organi istituzionali: Trascrizione verbali consiglio</w:t>
            </w:r>
          </w:p>
          <w:p w:rsidR="00457B7C" w:rsidRDefault="00E15394">
            <w:pPr>
              <w:jc w:val="both"/>
            </w:pPr>
            <w:r>
              <w:rPr>
                <w:rFonts w:ascii="Times New Roman" w:hAnsi="Times New Roman"/>
                <w:sz w:val="22"/>
                <w:szCs w:val="22"/>
              </w:rPr>
              <w:t>Assistenza organi istituzionali: Surroghe</w:t>
            </w:r>
          </w:p>
          <w:p w:rsidR="00457B7C" w:rsidRDefault="00E15394">
            <w:pPr>
              <w:jc w:val="both"/>
            </w:pPr>
            <w:r>
              <w:rPr>
                <w:rFonts w:ascii="Times New Roman" w:hAnsi="Times New Roman"/>
                <w:sz w:val="22"/>
                <w:szCs w:val="22"/>
              </w:rPr>
              <w:t>Assistenza organi istituzionali: Convalida consiglieri</w:t>
            </w:r>
          </w:p>
          <w:p w:rsidR="00457B7C" w:rsidRDefault="00E15394">
            <w:pPr>
              <w:jc w:val="both"/>
            </w:pPr>
            <w:r>
              <w:rPr>
                <w:rFonts w:ascii="Times New Roman" w:hAnsi="Times New Roman"/>
                <w:sz w:val="22"/>
                <w:szCs w:val="22"/>
              </w:rPr>
              <w:t>Assistenza organi istituzio</w:t>
            </w:r>
            <w:r>
              <w:rPr>
                <w:rFonts w:ascii="Times New Roman" w:hAnsi="Times New Roman"/>
                <w:sz w:val="22"/>
                <w:szCs w:val="22"/>
              </w:rPr>
              <w:t>nali: Approvazione verbali consiglio</w:t>
            </w:r>
          </w:p>
          <w:p w:rsidR="00457B7C" w:rsidRDefault="00E15394">
            <w:pPr>
              <w:jc w:val="both"/>
            </w:pPr>
            <w:r>
              <w:rPr>
                <w:rFonts w:ascii="Times New Roman" w:hAnsi="Times New Roman"/>
                <w:sz w:val="22"/>
                <w:szCs w:val="22"/>
              </w:rPr>
              <w:t>Assistenza organi istituzionali: Nomina Presidente e vicepresidenti</w:t>
            </w:r>
          </w:p>
          <w:p w:rsidR="00457B7C" w:rsidRDefault="00E15394">
            <w:pPr>
              <w:jc w:val="both"/>
            </w:pPr>
            <w:r>
              <w:rPr>
                <w:rFonts w:ascii="Times New Roman" w:hAnsi="Times New Roman"/>
                <w:sz w:val="22"/>
                <w:szCs w:val="22"/>
              </w:rPr>
              <w:t>Assistenza organi istituzionali: Decadenze</w:t>
            </w:r>
          </w:p>
          <w:p w:rsidR="00457B7C" w:rsidRDefault="00E15394">
            <w:pPr>
              <w:jc w:val="both"/>
            </w:pPr>
            <w:r>
              <w:rPr>
                <w:rFonts w:ascii="Times New Roman" w:hAnsi="Times New Roman"/>
                <w:sz w:val="22"/>
                <w:szCs w:val="22"/>
              </w:rPr>
              <w:t>Assistenza organi istituzionali: Fornitura servizi ai gruppi consiliari</w:t>
            </w:r>
          </w:p>
          <w:p w:rsidR="00457B7C" w:rsidRDefault="00E15394">
            <w:pPr>
              <w:jc w:val="both"/>
            </w:pPr>
            <w:r>
              <w:rPr>
                <w:rFonts w:ascii="Times New Roman" w:hAnsi="Times New Roman"/>
                <w:sz w:val="22"/>
                <w:szCs w:val="22"/>
              </w:rPr>
              <w:t>Assistenza organi istituzionali: Det</w:t>
            </w:r>
            <w:r>
              <w:rPr>
                <w:rFonts w:ascii="Times New Roman" w:hAnsi="Times New Roman"/>
                <w:sz w:val="22"/>
                <w:szCs w:val="22"/>
              </w:rPr>
              <w:t>erminazione indennita' amministratori</w:t>
            </w:r>
          </w:p>
          <w:p w:rsidR="00457B7C" w:rsidRDefault="00E15394">
            <w:pPr>
              <w:jc w:val="both"/>
            </w:pPr>
            <w:r>
              <w:rPr>
                <w:rFonts w:ascii="Times New Roman" w:hAnsi="Times New Roman"/>
                <w:sz w:val="22"/>
                <w:szCs w:val="22"/>
              </w:rPr>
              <w:t>Assistenza organi istituzionali: Gestione sedute Giunta comunale</w:t>
            </w:r>
          </w:p>
          <w:p w:rsidR="00457B7C" w:rsidRDefault="00E15394">
            <w:pPr>
              <w:jc w:val="both"/>
            </w:pPr>
            <w:r>
              <w:rPr>
                <w:rFonts w:ascii="Times New Roman" w:hAnsi="Times New Roman"/>
                <w:sz w:val="22"/>
                <w:szCs w:val="22"/>
              </w:rPr>
              <w:t>Anagrafe degli eletti: Pubblicazione e aggiornamento dati on line</w:t>
            </w:r>
          </w:p>
          <w:p w:rsidR="00457B7C" w:rsidRDefault="00E15394">
            <w:pPr>
              <w:jc w:val="both"/>
            </w:pPr>
            <w:r>
              <w:rPr>
                <w:rFonts w:ascii="Times New Roman" w:hAnsi="Times New Roman"/>
                <w:sz w:val="22"/>
                <w:szCs w:val="22"/>
              </w:rPr>
              <w:t>Liquidazione indennita' mensili amministratori</w:t>
            </w:r>
          </w:p>
          <w:p w:rsidR="00457B7C" w:rsidRDefault="00457B7C">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32 - Trattamento di dati relativi agli organi istituzionali dell'ente, dei difensori civici, nonche' dei rappresentanti dell'ente presso enti, aziende e istituzioni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457B7C" w:rsidRDefault="00E15394">
            <w:pPr>
              <w:jc w:val="both"/>
            </w:pPr>
            <w:r>
              <w:rPr>
                <w:rFonts w:ascii="Times New Roman" w:hAnsi="Times New Roman"/>
                <w:sz w:val="22"/>
                <w:szCs w:val="22"/>
              </w:rPr>
              <w:t>Dott.ssa Schito Sandrina</w:t>
            </w:r>
          </w:p>
          <w:p w:rsidR="00457B7C" w:rsidRDefault="00457B7C">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1539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457B7C" w:rsidRDefault="00457B7C">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Assistenza organi istituzionali: Gestione sedute commissioni consiliari</w:t>
            </w:r>
          </w:p>
          <w:p w:rsidR="00457B7C" w:rsidRDefault="00E15394">
            <w:pPr>
              <w:jc w:val="both"/>
            </w:pPr>
            <w:r>
              <w:rPr>
                <w:rFonts w:ascii="Times New Roman" w:hAnsi="Times New Roman"/>
                <w:sz w:val="22"/>
                <w:szCs w:val="22"/>
              </w:rPr>
              <w:t>Assistenza organi istituzionali: Gestione sedute conferenze capigruppo</w:t>
            </w:r>
          </w:p>
          <w:p w:rsidR="00457B7C" w:rsidRDefault="00E15394">
            <w:pPr>
              <w:jc w:val="both"/>
            </w:pPr>
            <w:r>
              <w:rPr>
                <w:rFonts w:ascii="Times New Roman" w:hAnsi="Times New Roman"/>
                <w:sz w:val="22"/>
                <w:szCs w:val="22"/>
              </w:rPr>
              <w:t>Assistenza organi istituzionali: Gestione sedute Consiglio comunale</w:t>
            </w:r>
          </w:p>
          <w:p w:rsidR="00457B7C" w:rsidRDefault="00E15394">
            <w:pPr>
              <w:jc w:val="both"/>
            </w:pPr>
            <w:r>
              <w:rPr>
                <w:rFonts w:ascii="Times New Roman" w:hAnsi="Times New Roman"/>
                <w:sz w:val="22"/>
                <w:szCs w:val="22"/>
              </w:rPr>
              <w:t>Assistenz</w:t>
            </w:r>
            <w:r>
              <w:rPr>
                <w:rFonts w:ascii="Times New Roman" w:hAnsi="Times New Roman"/>
                <w:sz w:val="22"/>
                <w:szCs w:val="22"/>
              </w:rPr>
              <w:t>a organi istituzionali: Trascrizione verbali consiglio</w:t>
            </w:r>
          </w:p>
          <w:p w:rsidR="00457B7C" w:rsidRDefault="00E15394">
            <w:pPr>
              <w:jc w:val="both"/>
            </w:pPr>
            <w:r>
              <w:rPr>
                <w:rFonts w:ascii="Times New Roman" w:hAnsi="Times New Roman"/>
                <w:sz w:val="22"/>
                <w:szCs w:val="22"/>
              </w:rPr>
              <w:t>Assistenza organi istituzionali: Surroghe</w:t>
            </w:r>
          </w:p>
          <w:p w:rsidR="00457B7C" w:rsidRDefault="00E15394">
            <w:pPr>
              <w:jc w:val="both"/>
            </w:pPr>
            <w:r>
              <w:rPr>
                <w:rFonts w:ascii="Times New Roman" w:hAnsi="Times New Roman"/>
                <w:sz w:val="22"/>
                <w:szCs w:val="22"/>
              </w:rPr>
              <w:t>Assistenza organi istituzionali: Convalida consiglieri</w:t>
            </w:r>
          </w:p>
          <w:p w:rsidR="00457B7C" w:rsidRDefault="00E15394">
            <w:pPr>
              <w:jc w:val="both"/>
            </w:pPr>
            <w:r>
              <w:rPr>
                <w:rFonts w:ascii="Times New Roman" w:hAnsi="Times New Roman"/>
                <w:sz w:val="22"/>
                <w:szCs w:val="22"/>
              </w:rPr>
              <w:t>Assistenza organi istituzionali: Approvazione verbali consiglio</w:t>
            </w:r>
          </w:p>
          <w:p w:rsidR="00457B7C" w:rsidRDefault="00E15394">
            <w:pPr>
              <w:jc w:val="both"/>
            </w:pPr>
            <w:r>
              <w:rPr>
                <w:rFonts w:ascii="Times New Roman" w:hAnsi="Times New Roman"/>
                <w:sz w:val="22"/>
                <w:szCs w:val="22"/>
              </w:rPr>
              <w:t xml:space="preserve">Assistenza organi istituzionali: Nomina </w:t>
            </w:r>
            <w:r>
              <w:rPr>
                <w:rFonts w:ascii="Times New Roman" w:hAnsi="Times New Roman"/>
                <w:sz w:val="22"/>
                <w:szCs w:val="22"/>
              </w:rPr>
              <w:t>Presidente e vicepresidenti</w:t>
            </w:r>
          </w:p>
          <w:p w:rsidR="00457B7C" w:rsidRDefault="00E15394">
            <w:pPr>
              <w:jc w:val="both"/>
            </w:pPr>
            <w:r>
              <w:rPr>
                <w:rFonts w:ascii="Times New Roman" w:hAnsi="Times New Roman"/>
                <w:sz w:val="22"/>
                <w:szCs w:val="22"/>
              </w:rPr>
              <w:t>Assistenza organi istituzionali: Decadenze</w:t>
            </w:r>
          </w:p>
          <w:p w:rsidR="00457B7C" w:rsidRDefault="00E15394">
            <w:pPr>
              <w:jc w:val="both"/>
            </w:pPr>
            <w:r>
              <w:rPr>
                <w:rFonts w:ascii="Times New Roman" w:hAnsi="Times New Roman"/>
                <w:sz w:val="22"/>
                <w:szCs w:val="22"/>
              </w:rPr>
              <w:t>Assistenza organi istituzionali: Fornitura servizi ai gruppi consiliari</w:t>
            </w:r>
          </w:p>
          <w:p w:rsidR="00457B7C" w:rsidRDefault="00E15394">
            <w:pPr>
              <w:jc w:val="both"/>
            </w:pPr>
            <w:r>
              <w:rPr>
                <w:rFonts w:ascii="Times New Roman" w:hAnsi="Times New Roman"/>
                <w:sz w:val="22"/>
                <w:szCs w:val="22"/>
              </w:rPr>
              <w:t>Assistenza organi istituzionali: Determinazione indennita' amministratori</w:t>
            </w:r>
          </w:p>
          <w:p w:rsidR="00457B7C" w:rsidRDefault="00E15394">
            <w:pPr>
              <w:jc w:val="both"/>
            </w:pPr>
            <w:r>
              <w:rPr>
                <w:rFonts w:ascii="Times New Roman" w:hAnsi="Times New Roman"/>
                <w:sz w:val="22"/>
                <w:szCs w:val="22"/>
              </w:rPr>
              <w:t>Assistenza organi istituzionali: Gestio</w:t>
            </w:r>
            <w:r>
              <w:rPr>
                <w:rFonts w:ascii="Times New Roman" w:hAnsi="Times New Roman"/>
                <w:sz w:val="22"/>
                <w:szCs w:val="22"/>
              </w:rPr>
              <w:t>ne sedute Giunta comunale</w:t>
            </w:r>
          </w:p>
          <w:p w:rsidR="00457B7C" w:rsidRDefault="00E15394">
            <w:pPr>
              <w:jc w:val="both"/>
            </w:pPr>
            <w:r>
              <w:rPr>
                <w:rFonts w:ascii="Times New Roman" w:hAnsi="Times New Roman"/>
                <w:sz w:val="22"/>
                <w:szCs w:val="22"/>
              </w:rPr>
              <w:t>Anagrafe degli eletti: Pubblicazione e aggiornamento dati on line</w:t>
            </w:r>
          </w:p>
          <w:p w:rsidR="00457B7C" w:rsidRDefault="00E15394">
            <w:pPr>
              <w:jc w:val="both"/>
            </w:pPr>
            <w:r>
              <w:rPr>
                <w:rFonts w:ascii="Times New Roman" w:hAnsi="Times New Roman"/>
                <w:sz w:val="22"/>
                <w:szCs w:val="22"/>
              </w:rPr>
              <w:t>Liquidazione indennita' mensili amministratori</w:t>
            </w:r>
          </w:p>
          <w:p w:rsidR="00457B7C" w:rsidRDefault="00457B7C">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32 -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457B7C" w:rsidRDefault="00E15394">
            <w:pPr>
              <w:jc w:val="both"/>
            </w:pPr>
            <w:r>
              <w:rPr>
                <w:rFonts w:ascii="Times New Roman" w:hAnsi="Times New Roman"/>
                <w:sz w:val="22"/>
                <w:szCs w:val="22"/>
              </w:rPr>
              <w:t>D.Lgs. 18.08.2000, n. 267 (artt. 55 e ss.) - L. 25.03.1993, n. 81 - L.</w:t>
            </w:r>
            <w:r>
              <w:rPr>
                <w:rFonts w:ascii="Times New Roman" w:hAnsi="Times New Roman"/>
                <w:sz w:val="22"/>
                <w:szCs w:val="22"/>
              </w:rPr>
              <w:t xml:space="preserve"> 30.04.1999, n. 120 - L. 5.07.1982, n. 441 - D.P.R. 16.05.1960, n. 570 - L. 19.03.1990, n. 55 (art. 15) - L. 14.04.1982, n. 164</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 xml:space="preserve">solo se autorizzato da una norma di legge o, nei casi previsti dalla legge, di regolamento, che prevedano garanzie appropriate per i diritti e le liberta' degli interessati o in mancanza alle altre condizioni previste dall'art.2-octies </w:t>
            </w:r>
            <w:r w:rsidRPr="00DB1876">
              <w:rPr>
                <w:rFonts w:ascii="Times New Roman" w:hAnsi="Times New Roman" w:cs="Times New Roman"/>
                <w:bCs/>
                <w:sz w:val="22"/>
                <w:szCs w:val="22"/>
              </w:rPr>
              <w:lastRenderedPageBreak/>
              <w:t>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 xml:space="preserve">chiedere la limitazione del </w:t>
            </w:r>
            <w:r w:rsidRPr="00CF0984">
              <w:rPr>
                <w:rFonts w:ascii="Times New Roman" w:hAnsi="Times New Roman"/>
                <w:sz w:val="22"/>
                <w:szCs w:val="22"/>
              </w:rPr>
              <w:lastRenderedPageBreak/>
              <w:t>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lastRenderedPageBreak/>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0065F4">
              <w:rPr>
                <w:rFonts w:ascii="Times New Roman" w:hAnsi="Times New Roman" w:cs="Times New Roman"/>
                <w:sz w:val="20"/>
                <w:szCs w:val="20"/>
              </w:rPr>
              <w:lastRenderedPageBreak/>
              <w:t xml:space="preserve">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a) accesso a documenti amministrativi e accesso civico; b) tenuta degli atti e dei registri dello stato civile, delle anagrafi della popolazione residente in Italia e </w:t>
            </w:r>
            <w:r w:rsidRPr="000065F4">
              <w:rPr>
                <w:rFonts w:ascii="Times New Roman" w:hAnsi="Times New Roman" w:cs="Times New Roman"/>
                <w:sz w:val="20"/>
                <w:szCs w:val="20"/>
              </w:rPr>
              <w:lastRenderedPageBreak/>
              <w:t>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dalle leggi o dai regolamenti; d) l'accertamento di responsabilita' in relazione a sinistri o eventi attinenti alla vita umana, nonche' la prevenzione, l'accertamento e il contrasto di frodi o situazioni di concreto rischio per il </w:t>
            </w:r>
            <w:r w:rsidRPr="000065F4">
              <w:rPr>
                <w:rFonts w:ascii="Times New Roman" w:hAnsi="Times New Roman" w:cs="Times New Roman"/>
                <w:sz w:val="20"/>
                <w:szCs w:val="20"/>
              </w:rPr>
              <w:lastRenderedPageBreak/>
              <w:t>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394" w:rsidRDefault="00E15394" w:rsidP="001F34C9">
      <w:r>
        <w:separator/>
      </w:r>
    </w:p>
  </w:endnote>
  <w:endnote w:type="continuationSeparator" w:id="0">
    <w:p w:rsidR="00E15394" w:rsidRDefault="00E1539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E2F76">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394" w:rsidRDefault="00E15394" w:rsidP="001F34C9">
      <w:r>
        <w:separator/>
      </w:r>
    </w:p>
  </w:footnote>
  <w:footnote w:type="continuationSeparator" w:id="0">
    <w:p w:rsidR="00E15394" w:rsidRDefault="00E1539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57B7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2F76"/>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15394"/>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5418</Words>
  <Characters>30888</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2019-06-19T09:31:00Z</dcterms:modified>
</cp:coreProperties>
</file>