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Controllo del territorio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Accertamento requisiti di dimora abituale delle variazioni di residenza</w:t>
            </w:r>
          </w:p>
          <w:p w:rsidR="003F5278" w:rsidRDefault="005E3AE5">
            <w:pPr>
              <w:jc w:val="both"/>
            </w:pPr>
            <w:r>
              <w:rPr>
                <w:rFonts w:ascii="Times New Roman" w:hAnsi="Times New Roman"/>
                <w:sz w:val="22"/>
                <w:szCs w:val="22"/>
              </w:rPr>
              <w:t>Interventi per manifestazioni, feste, processioni, mercati e manifestazioni sportive</w:t>
            </w:r>
          </w:p>
          <w:p w:rsidR="003F5278" w:rsidRDefault="005E3AE5">
            <w:pPr>
              <w:jc w:val="both"/>
            </w:pPr>
            <w:r>
              <w:rPr>
                <w:rFonts w:ascii="Times New Roman" w:hAnsi="Times New Roman"/>
                <w:sz w:val="22"/>
                <w:szCs w:val="22"/>
              </w:rPr>
              <w:t>Servizi per obiettivi sensibili</w:t>
            </w:r>
          </w:p>
          <w:p w:rsidR="003F5278" w:rsidRDefault="005E3AE5">
            <w:pPr>
              <w:jc w:val="both"/>
            </w:pPr>
            <w:r>
              <w:rPr>
                <w:rFonts w:ascii="Times New Roman" w:hAnsi="Times New Roman"/>
                <w:sz w:val="22"/>
                <w:szCs w:val="22"/>
              </w:rPr>
              <w:t>Servizi antiprostituzione</w:t>
            </w:r>
          </w:p>
          <w:p w:rsidR="003F5278" w:rsidRDefault="005E3AE5">
            <w:pPr>
              <w:jc w:val="both"/>
            </w:pPr>
            <w:r>
              <w:rPr>
                <w:rFonts w:ascii="Times New Roman" w:hAnsi="Times New Roman"/>
                <w:sz w:val="22"/>
                <w:szCs w:val="22"/>
              </w:rPr>
              <w:t>Avvisi di accertamento violazione</w:t>
            </w:r>
          </w:p>
          <w:p w:rsidR="003F5278" w:rsidRDefault="005E3AE5">
            <w:pPr>
              <w:jc w:val="both"/>
            </w:pPr>
            <w:r>
              <w:rPr>
                <w:rFonts w:ascii="Times New Roman" w:hAnsi="Times New Roman"/>
                <w:sz w:val="22"/>
                <w:szCs w:val="22"/>
              </w:rPr>
              <w:t>Emissioni ruoli riscossione sanzioni</w:t>
            </w:r>
          </w:p>
          <w:p w:rsidR="003F5278" w:rsidRDefault="005E3AE5">
            <w:pPr>
              <w:jc w:val="both"/>
            </w:pPr>
            <w:r>
              <w:rPr>
                <w:rFonts w:ascii="Times New Roman" w:hAnsi="Times New Roman"/>
                <w:sz w:val="22"/>
                <w:szCs w:val="22"/>
              </w:rPr>
              <w:t>Controllo - Ispezione</w:t>
            </w:r>
          </w:p>
          <w:p w:rsidR="003F5278" w:rsidRDefault="003F5278">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3F5278" w:rsidRDefault="005E3AE5">
            <w:pPr>
              <w:jc w:val="both"/>
            </w:pPr>
            <w:r>
              <w:rPr>
                <w:rFonts w:ascii="Times New Roman" w:hAnsi="Times New Roman"/>
                <w:sz w:val="22"/>
                <w:szCs w:val="22"/>
              </w:rPr>
              <w:t>Dott.ssa Schito Sandrina</w:t>
            </w:r>
          </w:p>
          <w:p w:rsidR="003F5278" w:rsidRDefault="003F5278">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E3AE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F5278" w:rsidRDefault="003F5278">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Accertamento requisiti di dimora abituale delle variazioni di residenza</w:t>
            </w:r>
          </w:p>
          <w:p w:rsidR="003F5278" w:rsidRDefault="005E3AE5">
            <w:pPr>
              <w:jc w:val="both"/>
            </w:pPr>
            <w:r>
              <w:rPr>
                <w:rFonts w:ascii="Times New Roman" w:hAnsi="Times New Roman"/>
                <w:sz w:val="22"/>
                <w:szCs w:val="22"/>
              </w:rPr>
              <w:t>Interventi per manifestazioni, feste, processioni, mercati e manifestazioni sportive</w:t>
            </w:r>
          </w:p>
          <w:p w:rsidR="003F5278" w:rsidRDefault="005E3AE5">
            <w:pPr>
              <w:jc w:val="both"/>
            </w:pPr>
            <w:r>
              <w:rPr>
                <w:rFonts w:ascii="Times New Roman" w:hAnsi="Times New Roman"/>
                <w:sz w:val="22"/>
                <w:szCs w:val="22"/>
              </w:rPr>
              <w:t>Servizi per obiettivi sensibili</w:t>
            </w:r>
          </w:p>
          <w:p w:rsidR="003F5278" w:rsidRDefault="005E3AE5">
            <w:pPr>
              <w:jc w:val="both"/>
            </w:pPr>
            <w:r>
              <w:rPr>
                <w:rFonts w:ascii="Times New Roman" w:hAnsi="Times New Roman"/>
                <w:sz w:val="22"/>
                <w:szCs w:val="22"/>
              </w:rPr>
              <w:t>Servizi antiprostituzione</w:t>
            </w:r>
          </w:p>
          <w:p w:rsidR="003F5278" w:rsidRDefault="005E3AE5">
            <w:pPr>
              <w:jc w:val="both"/>
            </w:pPr>
            <w:r>
              <w:rPr>
                <w:rFonts w:ascii="Times New Roman" w:hAnsi="Times New Roman"/>
                <w:sz w:val="22"/>
                <w:szCs w:val="22"/>
              </w:rPr>
              <w:t>Avvisi di accertamento violazione</w:t>
            </w:r>
          </w:p>
          <w:p w:rsidR="003F5278" w:rsidRDefault="005E3AE5">
            <w:pPr>
              <w:jc w:val="both"/>
            </w:pPr>
            <w:r>
              <w:rPr>
                <w:rFonts w:ascii="Times New Roman" w:hAnsi="Times New Roman"/>
                <w:sz w:val="22"/>
                <w:szCs w:val="22"/>
              </w:rPr>
              <w:t>Emissioni ruoli riscossione sanzioni</w:t>
            </w:r>
          </w:p>
          <w:p w:rsidR="003F5278" w:rsidRDefault="005E3AE5">
            <w:pPr>
              <w:jc w:val="both"/>
            </w:pPr>
            <w:r>
              <w:rPr>
                <w:rFonts w:ascii="Times New Roman" w:hAnsi="Times New Roman"/>
                <w:sz w:val="22"/>
                <w:szCs w:val="22"/>
              </w:rPr>
              <w:t>Controllo - Ispezione</w:t>
            </w:r>
          </w:p>
          <w:p w:rsidR="003F5278" w:rsidRDefault="003F5278">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w:t>
            </w:r>
            <w:r w:rsidRPr="00CF0984">
              <w:rPr>
                <w:rFonts w:ascii="Times New Roman" w:hAnsi="Times New Roman"/>
                <w:bCs/>
                <w:sz w:val="22"/>
                <w:szCs w:val="22"/>
              </w:rPr>
              <w:lastRenderedPageBreak/>
              <w:t>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lastRenderedPageBreak/>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w:t>
            </w:r>
            <w:r>
              <w:rPr>
                <w:rFonts w:ascii="Times New Roman" w:hAnsi="Times New Roman"/>
                <w:sz w:val="22"/>
                <w:szCs w:val="22"/>
              </w:rPr>
              <w:lastRenderedPageBreak/>
              <w:t xml:space="preserve">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w:t>
            </w:r>
            <w:r w:rsidRPr="000065F4">
              <w:rPr>
                <w:rFonts w:ascii="Times New Roman" w:hAnsi="Times New Roman"/>
                <w:sz w:val="20"/>
                <w:szCs w:val="20"/>
              </w:rPr>
              <w:lastRenderedPageBreak/>
              <w:t xml:space="preserve">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w:t>
            </w:r>
            <w:r w:rsidRPr="000065F4">
              <w:rPr>
                <w:rFonts w:ascii="Times New Roman" w:hAnsi="Times New Roman" w:cs="Times New Roman"/>
                <w:sz w:val="20"/>
                <w:szCs w:val="20"/>
              </w:rPr>
              <w:lastRenderedPageBreak/>
              <w:t xml:space="preserve">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w:t>
            </w:r>
            <w:r w:rsidRPr="000065F4">
              <w:rPr>
                <w:rFonts w:ascii="Times New Roman" w:hAnsi="Times New Roman" w:cs="Times New Roman"/>
                <w:sz w:val="20"/>
                <w:szCs w:val="20"/>
              </w:rPr>
              <w:lastRenderedPageBreak/>
              <w:t>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E5" w:rsidRDefault="005E3AE5" w:rsidP="001F34C9">
      <w:r>
        <w:separator/>
      </w:r>
    </w:p>
  </w:endnote>
  <w:endnote w:type="continuationSeparator" w:id="0">
    <w:p w:rsidR="005E3AE5" w:rsidRDefault="005E3AE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31E2D">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E5" w:rsidRDefault="005E3AE5" w:rsidP="001F34C9">
      <w:r>
        <w:separator/>
      </w:r>
    </w:p>
  </w:footnote>
  <w:footnote w:type="continuationSeparator" w:id="0">
    <w:p w:rsidR="005E3AE5" w:rsidRDefault="005E3AE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F5278"/>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3AE5"/>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1E2D"/>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5235</Words>
  <Characters>29843</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2019-06-17T11:37:00Z</dcterms:modified>
</cp:coreProperties>
</file>