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14A1" w:rsidRDefault="00053AED" w:rsidP="008314A1">
      <w:pPr>
        <w:jc w:val="center"/>
        <w:rPr>
          <w:rFonts w:ascii="Garamond" w:hAnsi="Garamond" w:cs="Garamond"/>
          <w:b/>
          <w:sz w:val="28"/>
          <w:szCs w:val="28"/>
        </w:rPr>
      </w:pPr>
      <w:bookmarkStart w:id="0" w:name="_GoBack"/>
      <w:bookmarkEnd w:id="0"/>
      <w:r>
        <w:rPr>
          <w:rFonts w:ascii="Garamond" w:hAnsi="Garamond" w:cs="Garamond"/>
          <w:b/>
          <w:sz w:val="28"/>
          <w:szCs w:val="28"/>
        </w:rPr>
        <w:t>COMUNE DI COPERTINO</w:t>
      </w:r>
      <w:r w:rsidR="00A66B25">
        <w:rPr>
          <w:rFonts w:ascii="Garamond" w:hAnsi="Garamond" w:cs="Garamond"/>
          <w:b/>
          <w:sz w:val="28"/>
          <w:szCs w:val="28"/>
        </w:rPr>
        <w:t xml:space="preserve"> </w:t>
      </w:r>
    </w:p>
    <w:p w:rsidR="00053AED" w:rsidRDefault="00053AED" w:rsidP="00053AED">
      <w:pPr>
        <w:jc w:val="center"/>
        <w:rPr>
          <w:rFonts w:ascii="Garamond" w:hAnsi="Garamond" w:cs="Garamond"/>
          <w:b/>
          <w:sz w:val="28"/>
          <w:szCs w:val="28"/>
        </w:rPr>
      </w:pPr>
    </w:p>
    <w:p w:rsidR="00053AED" w:rsidRDefault="00053AED" w:rsidP="00053AED">
      <w:pPr>
        <w:jc w:val="center"/>
        <w:rPr>
          <w:rFonts w:ascii="Garamond" w:hAnsi="Garamond" w:cs="Garamond"/>
        </w:rPr>
      </w:pPr>
      <w:r>
        <w:rPr>
          <w:rFonts w:ascii="Garamond" w:hAnsi="Garamond" w:cs="Garamond"/>
          <w:b/>
          <w:sz w:val="28"/>
          <w:szCs w:val="28"/>
        </w:rPr>
        <w:t xml:space="preserve">CONSIGLIO COMUNALE DEL </w:t>
      </w:r>
      <w:r w:rsidR="008B5CD7">
        <w:rPr>
          <w:rFonts w:ascii="Garamond" w:hAnsi="Garamond" w:cs="Garamond"/>
          <w:b/>
          <w:sz w:val="28"/>
          <w:szCs w:val="28"/>
        </w:rPr>
        <w:t>29</w:t>
      </w:r>
      <w:r>
        <w:rPr>
          <w:rFonts w:ascii="Garamond" w:hAnsi="Garamond" w:cs="Garamond"/>
          <w:b/>
          <w:sz w:val="28"/>
          <w:szCs w:val="28"/>
        </w:rPr>
        <w:t xml:space="preserve"> </w:t>
      </w:r>
      <w:r w:rsidR="008B5CD7">
        <w:rPr>
          <w:rFonts w:ascii="Garamond" w:hAnsi="Garamond" w:cs="Garamond"/>
          <w:b/>
          <w:sz w:val="28"/>
          <w:szCs w:val="28"/>
        </w:rPr>
        <w:t>DIC</w:t>
      </w:r>
      <w:r>
        <w:rPr>
          <w:rFonts w:ascii="Garamond" w:hAnsi="Garamond" w:cs="Garamond"/>
          <w:b/>
          <w:sz w:val="28"/>
          <w:szCs w:val="28"/>
        </w:rPr>
        <w:t>EMBRE 201</w:t>
      </w:r>
      <w:r w:rsidR="008B5CD7">
        <w:rPr>
          <w:rFonts w:ascii="Garamond" w:hAnsi="Garamond" w:cs="Garamond"/>
          <w:b/>
          <w:sz w:val="28"/>
          <w:szCs w:val="28"/>
        </w:rPr>
        <w:t>8</w:t>
      </w:r>
    </w:p>
    <w:p w:rsidR="00053AED" w:rsidRDefault="00053AED" w:rsidP="00053AED">
      <w:pPr>
        <w:jc w:val="center"/>
        <w:rPr>
          <w:rFonts w:ascii="Garamond" w:hAnsi="Garamond" w:cs="Garamond"/>
        </w:rPr>
      </w:pPr>
    </w:p>
    <w:p w:rsidR="00111CED" w:rsidRDefault="00053AED" w:rsidP="00111CED">
      <w:pPr>
        <w:jc w:val="center"/>
        <w:rPr>
          <w:rFonts w:ascii="Garamond" w:hAnsi="Garamond" w:cs="Garamond"/>
        </w:rPr>
      </w:pPr>
      <w:r>
        <w:rPr>
          <w:rFonts w:ascii="Garamond" w:hAnsi="Garamond" w:cs="Garamond"/>
        </w:rPr>
        <w:t xml:space="preserve">Il Segretario procede all’appello </w:t>
      </w:r>
    </w:p>
    <w:p w:rsidR="00111CED" w:rsidRDefault="00111CED" w:rsidP="00111CED">
      <w:pPr>
        <w:jc w:val="both"/>
        <w:rPr>
          <w:rFonts w:ascii="Garamond" w:hAnsi="Garamond" w:cs="Garamond"/>
        </w:rPr>
      </w:pPr>
    </w:p>
    <w:p w:rsidR="00000343" w:rsidRDefault="00000343" w:rsidP="00111CED">
      <w:pPr>
        <w:jc w:val="both"/>
        <w:rPr>
          <w:rFonts w:ascii="Garamond" w:hAnsi="Garamond" w:cs="Garamond"/>
        </w:rPr>
      </w:pPr>
      <w:r>
        <w:rPr>
          <w:rFonts w:ascii="Garamond" w:hAnsi="Garamond" w:cs="Garamond"/>
        </w:rPr>
        <w:t xml:space="preserve">PRESIDENTE – Come avete potuto notare l’amministrazione comunale oggi per solidarietà con i lavoratori della Gazzetta del Mezzogiorno, che è a rischio chiusura, ha acquisito venti copie, con l’auspicio che si possa scongiurare la chiusura di questa importante testata giornalistica che è in vita da circa cento anni. Prego, potete farne uso. </w:t>
      </w:r>
    </w:p>
    <w:p w:rsidR="00000343" w:rsidRDefault="00000343" w:rsidP="00111CED">
      <w:pPr>
        <w:jc w:val="both"/>
        <w:rPr>
          <w:rFonts w:ascii="Garamond" w:hAnsi="Garamond" w:cs="Garamond"/>
        </w:rPr>
      </w:pPr>
    </w:p>
    <w:p w:rsidR="00111CED" w:rsidRDefault="00CE5041" w:rsidP="00CE5041">
      <w:pPr>
        <w:jc w:val="center"/>
        <w:rPr>
          <w:rFonts w:ascii="Garamond" w:hAnsi="Garamond" w:cs="Garamond"/>
        </w:rPr>
      </w:pPr>
      <w:r>
        <w:rPr>
          <w:rFonts w:ascii="Garamond" w:hAnsi="Garamond" w:cs="Garamond"/>
        </w:rPr>
        <w:t>PUNTO 1 O.D.G.</w:t>
      </w:r>
    </w:p>
    <w:p w:rsidR="00B957F4" w:rsidRDefault="00B957F4" w:rsidP="00CE5041">
      <w:pPr>
        <w:jc w:val="center"/>
        <w:rPr>
          <w:rFonts w:ascii="Garamond" w:hAnsi="Garamond" w:cs="Garamond"/>
        </w:rPr>
      </w:pPr>
    </w:p>
    <w:p w:rsidR="008B5CD7" w:rsidRDefault="008B5CD7" w:rsidP="00B957F4">
      <w:pPr>
        <w:jc w:val="both"/>
        <w:rPr>
          <w:rFonts w:ascii="Garamond" w:hAnsi="Garamond" w:cs="Garamond"/>
        </w:rPr>
      </w:pPr>
      <w:r>
        <w:rPr>
          <w:rFonts w:ascii="Garamond" w:hAnsi="Garamond" w:cs="Garamond"/>
        </w:rPr>
        <w:t xml:space="preserve">DECISIONE DELLA CORTE DEI CONTI – SEZIONE REGIONALE DI CONTROLLO PER LA PUGLIA – N. 153 DEL 19.10.2018. COMUNICAZIONE AL CONSIGLIO. </w:t>
      </w:r>
    </w:p>
    <w:p w:rsidR="00A66B25" w:rsidRDefault="00A66B25" w:rsidP="00CE5041">
      <w:pPr>
        <w:jc w:val="center"/>
        <w:rPr>
          <w:rFonts w:ascii="Garamond" w:hAnsi="Garamond" w:cs="Garamond"/>
        </w:rPr>
      </w:pPr>
    </w:p>
    <w:p w:rsidR="008314A1" w:rsidRDefault="008314A1" w:rsidP="00B957F4">
      <w:pPr>
        <w:jc w:val="both"/>
        <w:rPr>
          <w:rFonts w:ascii="Garamond" w:hAnsi="Garamond" w:cs="Garamond"/>
        </w:rPr>
      </w:pPr>
      <w:r>
        <w:rPr>
          <w:rFonts w:ascii="Garamond" w:hAnsi="Garamond" w:cs="Garamond"/>
        </w:rPr>
        <w:t xml:space="preserve">PRESIDENTE – </w:t>
      </w:r>
      <w:r w:rsidR="00000343">
        <w:rPr>
          <w:rFonts w:ascii="Garamond" w:hAnsi="Garamond" w:cs="Garamond"/>
        </w:rPr>
        <w:t xml:space="preserve">La relazione è stata messa a vostra disposizione. La Corte dei conti invita il Presidente del Consiglio a comunicare a tutto il Consiglio la presa d’atto di questa relazione. Penso che un po’ tutti avete provveduto a dare lettura. Se qualcuno vuole la copia gliela possiamo dare. Entra la consigliere Cordella.  </w:t>
      </w:r>
    </w:p>
    <w:p w:rsidR="00000343" w:rsidRDefault="00000343" w:rsidP="00B957F4">
      <w:pPr>
        <w:jc w:val="both"/>
        <w:rPr>
          <w:rFonts w:ascii="Garamond" w:hAnsi="Garamond" w:cs="Garamond"/>
        </w:rPr>
      </w:pPr>
      <w:r>
        <w:rPr>
          <w:rFonts w:ascii="Garamond" w:hAnsi="Garamond" w:cs="Garamond"/>
        </w:rPr>
        <w:t xml:space="preserve"> </w:t>
      </w:r>
    </w:p>
    <w:p w:rsidR="00000343" w:rsidRDefault="00000343" w:rsidP="00B957F4">
      <w:pPr>
        <w:jc w:val="both"/>
        <w:rPr>
          <w:rFonts w:ascii="Garamond" w:hAnsi="Garamond" w:cs="Garamond"/>
        </w:rPr>
      </w:pPr>
      <w:r>
        <w:rPr>
          <w:rFonts w:ascii="Garamond" w:hAnsi="Garamond" w:cs="Garamond"/>
        </w:rPr>
        <w:t xml:space="preserve">SEGRETARIO – 14 Presenti.  </w:t>
      </w:r>
    </w:p>
    <w:p w:rsidR="00000343" w:rsidRDefault="00000343" w:rsidP="00B957F4">
      <w:pPr>
        <w:jc w:val="both"/>
        <w:rPr>
          <w:rFonts w:ascii="Garamond" w:hAnsi="Garamond" w:cs="Garamond"/>
        </w:rPr>
      </w:pPr>
      <w:r>
        <w:rPr>
          <w:rFonts w:ascii="Garamond" w:hAnsi="Garamond" w:cs="Garamond"/>
        </w:rPr>
        <w:t xml:space="preserve"> </w:t>
      </w:r>
    </w:p>
    <w:p w:rsidR="00000343" w:rsidRDefault="00000343" w:rsidP="00B957F4">
      <w:pPr>
        <w:jc w:val="both"/>
        <w:rPr>
          <w:rFonts w:ascii="Garamond" w:hAnsi="Garamond" w:cs="Garamond"/>
        </w:rPr>
      </w:pPr>
      <w:r>
        <w:rPr>
          <w:rFonts w:ascii="Garamond" w:hAnsi="Garamond" w:cs="Garamond"/>
        </w:rPr>
        <w:t>PRESIDENTE – Adesso aver verificato tutti i passaggi, alla fine invita l’amminis</w:t>
      </w:r>
      <w:r w:rsidR="004A1F9A">
        <w:rPr>
          <w:rFonts w:ascii="Garamond" w:hAnsi="Garamond" w:cs="Garamond"/>
        </w:rPr>
        <w:t xml:space="preserve">trazione comunale di Copertino </w:t>
      </w:r>
      <w:r>
        <w:rPr>
          <w:rFonts w:ascii="Garamond" w:hAnsi="Garamond" w:cs="Garamond"/>
        </w:rPr>
        <w:t xml:space="preserve">a proseguire nell’adozione delle misure correttive già adottate nell’attuazione delle previsioni contenute nel piano di revisione straordinaria delle società partecipate, nella definizione e chiusura di tutte le partite creditorie e debitorie pendenti con la società Copertino Multiservizi, nonché a procedere a una costante e attenta verifica della evoluzione della cassa vincolata e dell’andamento della riscossione tributaria.  </w:t>
      </w:r>
    </w:p>
    <w:p w:rsidR="008314A1" w:rsidRDefault="008314A1" w:rsidP="00B957F4">
      <w:pPr>
        <w:jc w:val="both"/>
        <w:rPr>
          <w:rFonts w:ascii="Garamond" w:hAnsi="Garamond" w:cs="Garamond"/>
        </w:rPr>
      </w:pPr>
    </w:p>
    <w:p w:rsidR="008314A1" w:rsidRDefault="008314A1" w:rsidP="00B957F4">
      <w:pPr>
        <w:jc w:val="both"/>
        <w:rPr>
          <w:rFonts w:ascii="Garamond" w:hAnsi="Garamond" w:cs="Garamond"/>
        </w:rPr>
      </w:pPr>
      <w:r>
        <w:rPr>
          <w:rFonts w:ascii="Garamond" w:hAnsi="Garamond" w:cs="Garamond"/>
        </w:rPr>
        <w:t>CONSIGLIERE DE GIORGI –</w:t>
      </w:r>
      <w:r w:rsidR="00000343">
        <w:rPr>
          <w:rFonts w:ascii="Garamond" w:hAnsi="Garamond" w:cs="Garamond"/>
        </w:rPr>
        <w:t xml:space="preserve"> </w:t>
      </w:r>
      <w:r w:rsidR="004C129D">
        <w:rPr>
          <w:rFonts w:ascii="Garamond" w:hAnsi="Garamond" w:cs="Garamond"/>
        </w:rPr>
        <w:t>Io vorrei intervenire su questo punto…</w:t>
      </w:r>
    </w:p>
    <w:p w:rsidR="008314A1" w:rsidRDefault="008314A1" w:rsidP="00B957F4">
      <w:pPr>
        <w:jc w:val="both"/>
        <w:rPr>
          <w:rFonts w:ascii="Garamond" w:hAnsi="Garamond" w:cs="Garamond"/>
        </w:rPr>
      </w:pPr>
    </w:p>
    <w:p w:rsidR="008314A1" w:rsidRDefault="008314A1" w:rsidP="00B957F4">
      <w:pPr>
        <w:jc w:val="both"/>
        <w:rPr>
          <w:rFonts w:ascii="Garamond" w:hAnsi="Garamond" w:cs="Garamond"/>
        </w:rPr>
      </w:pPr>
      <w:r>
        <w:rPr>
          <w:rFonts w:ascii="Garamond" w:hAnsi="Garamond" w:cs="Garamond"/>
        </w:rPr>
        <w:t>PRESIDENTE –</w:t>
      </w:r>
      <w:r w:rsidR="004C129D">
        <w:rPr>
          <w:rFonts w:ascii="Garamond" w:hAnsi="Garamond" w:cs="Garamond"/>
        </w:rPr>
        <w:t xml:space="preserve"> Scusami, è una comunicazione. Se volete chiedete la convocazione nel merito. </w:t>
      </w:r>
    </w:p>
    <w:p w:rsidR="008314A1" w:rsidRDefault="008314A1" w:rsidP="00B957F4">
      <w:pPr>
        <w:jc w:val="both"/>
        <w:rPr>
          <w:rFonts w:ascii="Garamond" w:hAnsi="Garamond" w:cs="Garamond"/>
        </w:rPr>
      </w:pPr>
    </w:p>
    <w:p w:rsidR="008314A1" w:rsidRDefault="008314A1" w:rsidP="00B957F4">
      <w:pPr>
        <w:jc w:val="both"/>
        <w:rPr>
          <w:rFonts w:ascii="Garamond" w:hAnsi="Garamond" w:cs="Garamond"/>
        </w:rPr>
      </w:pPr>
      <w:r>
        <w:rPr>
          <w:rFonts w:ascii="Garamond" w:hAnsi="Garamond" w:cs="Garamond"/>
        </w:rPr>
        <w:t>CONSIGLIERE DE GIORGI –</w:t>
      </w:r>
      <w:r w:rsidR="004C129D">
        <w:rPr>
          <w:rFonts w:ascii="Garamond" w:hAnsi="Garamond" w:cs="Garamond"/>
        </w:rPr>
        <w:t xml:space="preserve"> Non si può intervenire? </w:t>
      </w:r>
    </w:p>
    <w:p w:rsidR="008314A1" w:rsidRDefault="008314A1" w:rsidP="00B957F4">
      <w:pPr>
        <w:jc w:val="both"/>
        <w:rPr>
          <w:rFonts w:ascii="Garamond" w:hAnsi="Garamond" w:cs="Garamond"/>
        </w:rPr>
      </w:pPr>
    </w:p>
    <w:p w:rsidR="008314A1" w:rsidRDefault="008314A1" w:rsidP="00B957F4">
      <w:pPr>
        <w:jc w:val="both"/>
        <w:rPr>
          <w:rFonts w:ascii="Garamond" w:hAnsi="Garamond" w:cs="Garamond"/>
        </w:rPr>
      </w:pPr>
      <w:r>
        <w:rPr>
          <w:rFonts w:ascii="Garamond" w:hAnsi="Garamond" w:cs="Garamond"/>
        </w:rPr>
        <w:t>PRESIDENTE –</w:t>
      </w:r>
      <w:r w:rsidR="004C129D">
        <w:rPr>
          <w:rFonts w:ascii="Garamond" w:hAnsi="Garamond" w:cs="Garamond"/>
        </w:rPr>
        <w:t xml:space="preserve"> È una comunicazione. </w:t>
      </w:r>
    </w:p>
    <w:p w:rsidR="008314A1" w:rsidRDefault="008314A1" w:rsidP="00B957F4">
      <w:pPr>
        <w:jc w:val="both"/>
        <w:rPr>
          <w:rFonts w:ascii="Garamond" w:hAnsi="Garamond" w:cs="Garamond"/>
        </w:rPr>
      </w:pPr>
    </w:p>
    <w:p w:rsidR="008314A1" w:rsidRDefault="008314A1" w:rsidP="00B957F4">
      <w:pPr>
        <w:jc w:val="both"/>
        <w:rPr>
          <w:rFonts w:ascii="Garamond" w:hAnsi="Garamond" w:cs="Garamond"/>
        </w:rPr>
      </w:pPr>
      <w:r>
        <w:rPr>
          <w:rFonts w:ascii="Garamond" w:hAnsi="Garamond" w:cs="Garamond"/>
        </w:rPr>
        <w:t>CONSIGLIERE DE GIORGI –</w:t>
      </w:r>
      <w:r w:rsidR="004C129D">
        <w:rPr>
          <w:rFonts w:ascii="Garamond" w:hAnsi="Garamond" w:cs="Garamond"/>
        </w:rPr>
        <w:t xml:space="preserve"> Non possiamo discutere sul fatto che siamo stati redarguiti. </w:t>
      </w:r>
    </w:p>
    <w:p w:rsidR="008314A1" w:rsidRDefault="008314A1" w:rsidP="00B957F4">
      <w:pPr>
        <w:jc w:val="both"/>
        <w:rPr>
          <w:rFonts w:ascii="Garamond" w:hAnsi="Garamond" w:cs="Garamond"/>
        </w:rPr>
      </w:pPr>
    </w:p>
    <w:p w:rsidR="008314A1" w:rsidRDefault="008314A1" w:rsidP="00B957F4">
      <w:pPr>
        <w:jc w:val="both"/>
        <w:rPr>
          <w:rFonts w:ascii="Garamond" w:hAnsi="Garamond" w:cs="Garamond"/>
        </w:rPr>
      </w:pPr>
      <w:r>
        <w:rPr>
          <w:rFonts w:ascii="Garamond" w:hAnsi="Garamond" w:cs="Garamond"/>
        </w:rPr>
        <w:t>PRESIDENTE –</w:t>
      </w:r>
      <w:r w:rsidR="004C129D">
        <w:rPr>
          <w:rFonts w:ascii="Garamond" w:hAnsi="Garamond" w:cs="Garamond"/>
        </w:rPr>
        <w:t xml:space="preserve"> È una comunicazione al Consiglio. </w:t>
      </w:r>
    </w:p>
    <w:p w:rsidR="008314A1" w:rsidRDefault="008314A1" w:rsidP="00B957F4">
      <w:pPr>
        <w:jc w:val="both"/>
        <w:rPr>
          <w:rFonts w:ascii="Garamond" w:hAnsi="Garamond" w:cs="Garamond"/>
        </w:rPr>
      </w:pPr>
    </w:p>
    <w:p w:rsidR="008314A1" w:rsidRDefault="008314A1" w:rsidP="00B957F4">
      <w:pPr>
        <w:jc w:val="both"/>
        <w:rPr>
          <w:rFonts w:ascii="Garamond" w:hAnsi="Garamond" w:cs="Garamond"/>
        </w:rPr>
      </w:pPr>
      <w:r>
        <w:rPr>
          <w:rFonts w:ascii="Garamond" w:hAnsi="Garamond" w:cs="Garamond"/>
        </w:rPr>
        <w:t>CONSIGLIERE DE GIORGI –</w:t>
      </w:r>
      <w:r w:rsidR="004C129D">
        <w:rPr>
          <w:rFonts w:ascii="Garamond" w:hAnsi="Garamond" w:cs="Garamond"/>
        </w:rPr>
        <w:t xml:space="preserve"> Dovremo farlo a mezzo stampa. Va bene. Non si può discutere in modo tranquillo per chiedere delle informazioni? </w:t>
      </w:r>
    </w:p>
    <w:p w:rsidR="008314A1" w:rsidRDefault="008314A1" w:rsidP="00B957F4">
      <w:pPr>
        <w:jc w:val="both"/>
        <w:rPr>
          <w:rFonts w:ascii="Garamond" w:hAnsi="Garamond" w:cs="Garamond"/>
        </w:rPr>
      </w:pPr>
    </w:p>
    <w:p w:rsidR="008314A1" w:rsidRDefault="008314A1" w:rsidP="00B957F4">
      <w:pPr>
        <w:jc w:val="both"/>
        <w:rPr>
          <w:rFonts w:ascii="Garamond" w:hAnsi="Garamond" w:cs="Garamond"/>
        </w:rPr>
      </w:pPr>
      <w:r>
        <w:rPr>
          <w:rFonts w:ascii="Garamond" w:hAnsi="Garamond" w:cs="Garamond"/>
        </w:rPr>
        <w:t>PRESIDENTE –</w:t>
      </w:r>
      <w:r w:rsidR="004C129D">
        <w:rPr>
          <w:rFonts w:ascii="Garamond" w:hAnsi="Garamond" w:cs="Garamond"/>
        </w:rPr>
        <w:t xml:space="preserve"> Ma non si tratta di essere tranquilli o meno. La Corte dei conti mi sollecita a comunicare al Consiglio quanto… </w:t>
      </w:r>
    </w:p>
    <w:p w:rsidR="008314A1" w:rsidRDefault="008314A1" w:rsidP="00B957F4">
      <w:pPr>
        <w:jc w:val="both"/>
        <w:rPr>
          <w:rFonts w:ascii="Garamond" w:hAnsi="Garamond" w:cs="Garamond"/>
        </w:rPr>
      </w:pPr>
    </w:p>
    <w:p w:rsidR="008314A1" w:rsidRDefault="008314A1" w:rsidP="00B957F4">
      <w:pPr>
        <w:jc w:val="both"/>
        <w:rPr>
          <w:rFonts w:ascii="Garamond" w:hAnsi="Garamond" w:cs="Garamond"/>
        </w:rPr>
      </w:pPr>
      <w:r>
        <w:rPr>
          <w:rFonts w:ascii="Garamond" w:hAnsi="Garamond" w:cs="Garamond"/>
        </w:rPr>
        <w:t>CONSIGLIERE DE GIORGI –</w:t>
      </w:r>
      <w:r w:rsidR="004C129D">
        <w:rPr>
          <w:rFonts w:ascii="Garamond" w:hAnsi="Garamond" w:cs="Garamond"/>
        </w:rPr>
        <w:t xml:space="preserve"> Troveremo un altro mezzo per comunicare. La ringrazio. </w:t>
      </w:r>
    </w:p>
    <w:p w:rsidR="008314A1" w:rsidRDefault="008314A1" w:rsidP="00B957F4">
      <w:pPr>
        <w:jc w:val="both"/>
        <w:rPr>
          <w:rFonts w:ascii="Garamond" w:hAnsi="Garamond" w:cs="Garamond"/>
        </w:rPr>
      </w:pPr>
    </w:p>
    <w:p w:rsidR="008314A1" w:rsidRDefault="008314A1" w:rsidP="00B957F4">
      <w:pPr>
        <w:jc w:val="both"/>
        <w:rPr>
          <w:rFonts w:ascii="Garamond" w:hAnsi="Garamond" w:cs="Garamond"/>
        </w:rPr>
      </w:pPr>
      <w:r>
        <w:rPr>
          <w:rFonts w:ascii="Garamond" w:hAnsi="Garamond" w:cs="Garamond"/>
        </w:rPr>
        <w:t>PRESIDENTE –</w:t>
      </w:r>
      <w:r w:rsidR="004C129D">
        <w:rPr>
          <w:rFonts w:ascii="Garamond" w:hAnsi="Garamond" w:cs="Garamond"/>
        </w:rPr>
        <w:t xml:space="preserve"> Prego consigliere Calasso. </w:t>
      </w:r>
    </w:p>
    <w:p w:rsidR="008314A1" w:rsidRDefault="008314A1" w:rsidP="00B957F4">
      <w:pPr>
        <w:jc w:val="both"/>
        <w:rPr>
          <w:rFonts w:ascii="Garamond" w:hAnsi="Garamond" w:cs="Garamond"/>
        </w:rPr>
      </w:pPr>
    </w:p>
    <w:p w:rsidR="008314A1" w:rsidRDefault="008314A1" w:rsidP="00B957F4">
      <w:pPr>
        <w:jc w:val="both"/>
        <w:rPr>
          <w:rFonts w:ascii="Garamond" w:hAnsi="Garamond" w:cs="Garamond"/>
        </w:rPr>
      </w:pPr>
      <w:r>
        <w:rPr>
          <w:rFonts w:ascii="Garamond" w:hAnsi="Garamond" w:cs="Garamond"/>
        </w:rPr>
        <w:t>CONSIGLIERE C</w:t>
      </w:r>
      <w:r w:rsidR="00FB5456">
        <w:rPr>
          <w:rFonts w:ascii="Garamond" w:hAnsi="Garamond" w:cs="Garamond"/>
        </w:rPr>
        <w:t xml:space="preserve">ALASSO </w:t>
      </w:r>
      <w:r>
        <w:rPr>
          <w:rFonts w:ascii="Garamond" w:hAnsi="Garamond" w:cs="Garamond"/>
        </w:rPr>
        <w:t>–</w:t>
      </w:r>
      <w:r w:rsidR="004C129D">
        <w:rPr>
          <w:rFonts w:ascii="Garamond" w:hAnsi="Garamond" w:cs="Garamond"/>
        </w:rPr>
        <w:t xml:space="preserve"> Prendo atto della impossibilità di aprire non un dibattito, quanto meno porre degli accenti su quelli che sono i contenuti che io ho letto attentamente delle comunicazioni di una vera e propria udienza che c’è stata della Corte dei conti. Mi dispiace che il Presidente si sia limitato a leggere gli ultimi righi di uno dei cinque, sei punti di criticità che erano stati attenzionati. Mi sarei aspettato dall’assessore al bilancio delle parole per capire quali sono e quali saranno in questi mesi le attività che la Giunta e l’assessore hanno intenzione di fare, per venire incontro alle prescrizioni, che sono copiose. Se mi posso permettere e poi mi taccio, perché il Presidente ha deciso di non dare la possibilità… </w:t>
      </w:r>
    </w:p>
    <w:p w:rsidR="008314A1" w:rsidRDefault="008314A1" w:rsidP="00B957F4">
      <w:pPr>
        <w:jc w:val="both"/>
        <w:rPr>
          <w:rFonts w:ascii="Garamond" w:hAnsi="Garamond" w:cs="Garamond"/>
        </w:rPr>
      </w:pPr>
    </w:p>
    <w:p w:rsidR="008314A1" w:rsidRDefault="008314A1" w:rsidP="00B957F4">
      <w:pPr>
        <w:jc w:val="both"/>
        <w:rPr>
          <w:rFonts w:ascii="Garamond" w:hAnsi="Garamond" w:cs="Garamond"/>
        </w:rPr>
      </w:pPr>
      <w:r>
        <w:rPr>
          <w:rFonts w:ascii="Garamond" w:hAnsi="Garamond" w:cs="Garamond"/>
        </w:rPr>
        <w:t>PRESIDENTE –</w:t>
      </w:r>
      <w:r w:rsidR="004C129D">
        <w:rPr>
          <w:rFonts w:ascii="Garamond" w:hAnsi="Garamond" w:cs="Garamond"/>
        </w:rPr>
        <w:t xml:space="preserve"> Non ho deciso io, è una comunicazione. </w:t>
      </w:r>
    </w:p>
    <w:p w:rsidR="008314A1" w:rsidRDefault="008314A1" w:rsidP="00B957F4">
      <w:pPr>
        <w:jc w:val="both"/>
        <w:rPr>
          <w:rFonts w:ascii="Garamond" w:hAnsi="Garamond" w:cs="Garamond"/>
        </w:rPr>
      </w:pPr>
    </w:p>
    <w:p w:rsidR="008314A1" w:rsidRDefault="008314A1" w:rsidP="00B957F4">
      <w:pPr>
        <w:jc w:val="both"/>
        <w:rPr>
          <w:rFonts w:ascii="Garamond" w:hAnsi="Garamond" w:cs="Garamond"/>
        </w:rPr>
      </w:pPr>
      <w:r>
        <w:rPr>
          <w:rFonts w:ascii="Garamond" w:hAnsi="Garamond" w:cs="Garamond"/>
        </w:rPr>
        <w:t>CONSIGLIERE C</w:t>
      </w:r>
      <w:r w:rsidR="00FB5456">
        <w:rPr>
          <w:rFonts w:ascii="Garamond" w:hAnsi="Garamond" w:cs="Garamond"/>
        </w:rPr>
        <w:t>ALASSO</w:t>
      </w:r>
      <w:r>
        <w:rPr>
          <w:rFonts w:ascii="Garamond" w:hAnsi="Garamond" w:cs="Garamond"/>
        </w:rPr>
        <w:t xml:space="preserve"> –</w:t>
      </w:r>
      <w:r w:rsidR="004C129D">
        <w:rPr>
          <w:rFonts w:ascii="Garamond" w:hAnsi="Garamond" w:cs="Garamond"/>
        </w:rPr>
        <w:t xml:space="preserve"> O perché il regolamento… Va bene. A mio avviso… poi lei dirige i lavori di questa aula. Le sue decisioni sono legittime. Io mi sarei aspettato la possibilità di discutere quanto meno una relazione che possa… perché se la Corte dei conti ha detto che i consiglieri comunali devono essere resi edotti di quelle che sono le prescrizioni e le decisioni che sono state prese in quella udienza evidentemente per una questione democratica vuole che la città attraverso i suoi legittimi rappresentanti sappia quelle che sono delle criticità. Attenzione, il Comune di Copertino ne esce abbastanza bene da questa udienza. Io mi ricordo che il Sindaco comunicò alla città alla fine dell’udienza dicendo che i conti del Comune di Copertino sono in ordine. Ripeto, ci sono delle criticità che io avrei voluto mettere all’attenzione di questa assise che secondo me andavano sviluppate. Mi dispiace che l’assessore al ramo non abbia ritenuto opportuno farci sapere quali sono le azioni che intende percorrere per porre fine a queste criticità. </w:t>
      </w:r>
    </w:p>
    <w:p w:rsidR="008314A1" w:rsidRDefault="008314A1" w:rsidP="00B957F4">
      <w:pPr>
        <w:jc w:val="both"/>
        <w:rPr>
          <w:rFonts w:ascii="Garamond" w:hAnsi="Garamond" w:cs="Garamond"/>
        </w:rPr>
      </w:pPr>
    </w:p>
    <w:p w:rsidR="008314A1" w:rsidRDefault="008314A1" w:rsidP="00B957F4">
      <w:pPr>
        <w:jc w:val="both"/>
        <w:rPr>
          <w:rFonts w:ascii="Garamond" w:hAnsi="Garamond" w:cs="Garamond"/>
        </w:rPr>
      </w:pPr>
      <w:r>
        <w:rPr>
          <w:rFonts w:ascii="Garamond" w:hAnsi="Garamond" w:cs="Garamond"/>
        </w:rPr>
        <w:t>PRESIDENTE –</w:t>
      </w:r>
      <w:r w:rsidR="004C129D">
        <w:rPr>
          <w:rFonts w:ascii="Garamond" w:hAnsi="Garamond" w:cs="Garamond"/>
        </w:rPr>
        <w:t xml:space="preserve"> Non è una decisione che sto prendendo io né tanto meno sto reprimendo un dibattito. A me per quanto riguarda quello che la Corte dei conti ha sancito è trasmettere la seguente pronuncia al Sindaco e dispone che nella sua qualità di legale rappresentante informi il Presidente del Consiglio affinché comunichi all’organo consiliare i contenuti della presente delibere. Io ho premesso con una domanda se tutti quanti avevate letto. Se ritenete che io la debba leggere tutta lo faccio pure, ma oltre questo non posso andare. </w:t>
      </w:r>
    </w:p>
    <w:p w:rsidR="008314A1" w:rsidRDefault="008314A1" w:rsidP="00B957F4">
      <w:pPr>
        <w:jc w:val="both"/>
        <w:rPr>
          <w:rFonts w:ascii="Garamond" w:hAnsi="Garamond" w:cs="Garamond"/>
        </w:rPr>
      </w:pPr>
    </w:p>
    <w:p w:rsidR="008314A1" w:rsidRDefault="00FB5456" w:rsidP="00B957F4">
      <w:pPr>
        <w:jc w:val="both"/>
        <w:rPr>
          <w:rFonts w:ascii="Garamond" w:hAnsi="Garamond" w:cs="Garamond"/>
        </w:rPr>
      </w:pPr>
      <w:r>
        <w:rPr>
          <w:rFonts w:ascii="Garamond" w:hAnsi="Garamond" w:cs="Garamond"/>
        </w:rPr>
        <w:t>CONSIGLIERE INGUSCIO –</w:t>
      </w:r>
      <w:r w:rsidR="004C129D">
        <w:rPr>
          <w:rFonts w:ascii="Garamond" w:hAnsi="Garamond" w:cs="Garamond"/>
        </w:rPr>
        <w:t xml:space="preserve"> È vero, si tratta di una comunicazione, però questo da regolamento non si esclude che si possa aprire una discussione sui punti che sono abbastanza importanti, quelli che sono stati trattati innanzi alla Corte dei conti. C’è stata una commissione su questo argomento. È stata fatta una commissione puntuale, precisa, abbiamo anche argomentato con la dottoressa Palazzo. Effettivamente ha ragione il consigliere Calasso, stavo zitta perché ero in attesa di una qualche parola da parte dell’assessore al bilancio. Anche perché io l’ho letta sentenza della Corte dei conti. </w:t>
      </w:r>
    </w:p>
    <w:p w:rsidR="00FB5456" w:rsidRDefault="00FB5456" w:rsidP="00B957F4">
      <w:pPr>
        <w:jc w:val="both"/>
        <w:rPr>
          <w:rFonts w:ascii="Garamond" w:hAnsi="Garamond" w:cs="Garamond"/>
        </w:rPr>
      </w:pPr>
    </w:p>
    <w:p w:rsidR="008314A1" w:rsidRDefault="00FB5456" w:rsidP="00B957F4">
      <w:pPr>
        <w:jc w:val="both"/>
        <w:rPr>
          <w:rFonts w:ascii="Garamond" w:hAnsi="Garamond" w:cs="Garamond"/>
        </w:rPr>
      </w:pPr>
      <w:r>
        <w:rPr>
          <w:rFonts w:ascii="Garamond" w:hAnsi="Garamond" w:cs="Garamond"/>
        </w:rPr>
        <w:t>PRESIDENTE –</w:t>
      </w:r>
      <w:r w:rsidR="004C129D">
        <w:rPr>
          <w:rFonts w:ascii="Garamond" w:hAnsi="Garamond" w:cs="Garamond"/>
        </w:rPr>
        <w:t xml:space="preserve"> Scusi consigliere, per rispetto del consigliere… non è che possiamo giocare con le parole e poi fare l’intervento. </w:t>
      </w:r>
    </w:p>
    <w:p w:rsidR="004C129D" w:rsidRDefault="004C129D" w:rsidP="00B957F4">
      <w:pPr>
        <w:jc w:val="both"/>
        <w:rPr>
          <w:rFonts w:ascii="Garamond" w:hAnsi="Garamond" w:cs="Garamond"/>
        </w:rPr>
      </w:pPr>
    </w:p>
    <w:p w:rsidR="00FB5456" w:rsidRDefault="00FB5456" w:rsidP="00B957F4">
      <w:pPr>
        <w:jc w:val="both"/>
        <w:rPr>
          <w:rFonts w:ascii="Garamond" w:hAnsi="Garamond" w:cs="Garamond"/>
        </w:rPr>
      </w:pPr>
      <w:r>
        <w:rPr>
          <w:rFonts w:ascii="Garamond" w:hAnsi="Garamond" w:cs="Garamond"/>
        </w:rPr>
        <w:t xml:space="preserve">CONSIGLIERE INGUSCIO </w:t>
      </w:r>
      <w:r w:rsidR="004C129D">
        <w:rPr>
          <w:rFonts w:ascii="Garamond" w:hAnsi="Garamond" w:cs="Garamond"/>
        </w:rPr>
        <w:t xml:space="preserve">– Lei ritiene di non aprire il dibattito su questo? La comunicazione non toglie il dibattito. </w:t>
      </w:r>
    </w:p>
    <w:p w:rsidR="00FB5456" w:rsidRDefault="00FB5456" w:rsidP="00B957F4">
      <w:pPr>
        <w:jc w:val="both"/>
        <w:rPr>
          <w:rFonts w:ascii="Garamond" w:hAnsi="Garamond" w:cs="Garamond"/>
        </w:rPr>
      </w:pPr>
    </w:p>
    <w:p w:rsidR="00FB5456" w:rsidRDefault="00FB5456" w:rsidP="00B957F4">
      <w:pPr>
        <w:jc w:val="both"/>
        <w:rPr>
          <w:rFonts w:ascii="Garamond" w:hAnsi="Garamond" w:cs="Garamond"/>
        </w:rPr>
      </w:pPr>
      <w:r>
        <w:rPr>
          <w:rFonts w:ascii="Garamond" w:hAnsi="Garamond" w:cs="Garamond"/>
        </w:rPr>
        <w:t>PRESIDENTE –</w:t>
      </w:r>
      <w:r w:rsidR="004C129D">
        <w:rPr>
          <w:rFonts w:ascii="Garamond" w:hAnsi="Garamond" w:cs="Garamond"/>
        </w:rPr>
        <w:t xml:space="preserve"> Io ho fatto quella comunicazione così come richiesto dalla Corte dei conti. Punto. </w:t>
      </w:r>
    </w:p>
    <w:p w:rsidR="00FB5456" w:rsidRDefault="00FB5456" w:rsidP="00B957F4">
      <w:pPr>
        <w:jc w:val="both"/>
        <w:rPr>
          <w:rFonts w:ascii="Garamond" w:hAnsi="Garamond" w:cs="Garamond"/>
        </w:rPr>
      </w:pPr>
    </w:p>
    <w:p w:rsidR="00FB5456" w:rsidRDefault="00FB5456" w:rsidP="00B957F4">
      <w:pPr>
        <w:jc w:val="both"/>
        <w:rPr>
          <w:rFonts w:ascii="Garamond" w:hAnsi="Garamond" w:cs="Garamond"/>
        </w:rPr>
      </w:pPr>
      <w:r>
        <w:rPr>
          <w:rFonts w:ascii="Garamond" w:hAnsi="Garamond" w:cs="Garamond"/>
        </w:rPr>
        <w:lastRenderedPageBreak/>
        <w:t>CONSIGLIERE INGUSCIO –</w:t>
      </w:r>
      <w:r w:rsidR="004C129D">
        <w:rPr>
          <w:rFonts w:ascii="Garamond" w:hAnsi="Garamond" w:cs="Garamond"/>
        </w:rPr>
        <w:t xml:space="preserve"> Allora era inutile portarla in Consiglio comunale, ce la poteva comunicare tramite Pec. Stiamo attenti ai dettagli, perché non è così. </w:t>
      </w:r>
    </w:p>
    <w:p w:rsidR="00FB5456" w:rsidRDefault="00FB5456" w:rsidP="00B957F4">
      <w:pPr>
        <w:jc w:val="both"/>
        <w:rPr>
          <w:rFonts w:ascii="Garamond" w:hAnsi="Garamond" w:cs="Garamond"/>
        </w:rPr>
      </w:pPr>
    </w:p>
    <w:p w:rsidR="00FB5456" w:rsidRDefault="00FB5456" w:rsidP="00B957F4">
      <w:pPr>
        <w:jc w:val="both"/>
        <w:rPr>
          <w:rFonts w:ascii="Garamond" w:hAnsi="Garamond" w:cs="Garamond"/>
        </w:rPr>
      </w:pPr>
      <w:r>
        <w:rPr>
          <w:rFonts w:ascii="Garamond" w:hAnsi="Garamond" w:cs="Garamond"/>
        </w:rPr>
        <w:t>PRESIDENTE –</w:t>
      </w:r>
      <w:r w:rsidR="004C129D">
        <w:rPr>
          <w:rFonts w:ascii="Garamond" w:hAnsi="Garamond" w:cs="Garamond"/>
        </w:rPr>
        <w:t xml:space="preserve"> Io mi sto attenendo da quanto la Corte dei conti ha stabilito. Invita a comunicare, quindi dare lettura… </w:t>
      </w:r>
    </w:p>
    <w:p w:rsidR="00FB5456" w:rsidRDefault="00FB5456" w:rsidP="00B957F4">
      <w:pPr>
        <w:jc w:val="both"/>
        <w:rPr>
          <w:rFonts w:ascii="Garamond" w:hAnsi="Garamond" w:cs="Garamond"/>
        </w:rPr>
      </w:pPr>
    </w:p>
    <w:p w:rsidR="00FB5456" w:rsidRDefault="00FB5456" w:rsidP="00B957F4">
      <w:pPr>
        <w:jc w:val="both"/>
        <w:rPr>
          <w:rFonts w:ascii="Garamond" w:hAnsi="Garamond" w:cs="Garamond"/>
        </w:rPr>
      </w:pPr>
      <w:r>
        <w:rPr>
          <w:rFonts w:ascii="Garamond" w:hAnsi="Garamond" w:cs="Garamond"/>
        </w:rPr>
        <w:t>CONSIGLIERE INGUSCIO –</w:t>
      </w:r>
      <w:r w:rsidR="004C129D">
        <w:rPr>
          <w:rFonts w:ascii="Garamond" w:hAnsi="Garamond" w:cs="Garamond"/>
        </w:rPr>
        <w:t xml:space="preserve"> Ma non vieta che si possa aprire il dibattito. Presidente, ma veramente… a volte si esagera nella polemica, perché si poteva discutere. Si poteva approfondire. Abbiamo l’assessore al bilancio, la Segretaria comunale che ha partecipato a questa seduta, il Sindaco. Non si vogliono sottrarre. Io vedo che il Sindaco e l’assessore annuiscono, non si vogliono sottrarre al dibattito. </w:t>
      </w:r>
    </w:p>
    <w:p w:rsidR="00FB5456" w:rsidRDefault="00FB5456" w:rsidP="00B957F4">
      <w:pPr>
        <w:jc w:val="both"/>
        <w:rPr>
          <w:rFonts w:ascii="Garamond" w:hAnsi="Garamond" w:cs="Garamond"/>
        </w:rPr>
      </w:pPr>
    </w:p>
    <w:p w:rsidR="00FB5456" w:rsidRDefault="00FB5456" w:rsidP="00B957F4">
      <w:pPr>
        <w:jc w:val="both"/>
        <w:rPr>
          <w:rFonts w:ascii="Garamond" w:hAnsi="Garamond" w:cs="Garamond"/>
        </w:rPr>
      </w:pPr>
      <w:r>
        <w:rPr>
          <w:rFonts w:ascii="Garamond" w:hAnsi="Garamond" w:cs="Garamond"/>
        </w:rPr>
        <w:t>PRESIDENTE –</w:t>
      </w:r>
      <w:r w:rsidR="004C129D">
        <w:rPr>
          <w:rFonts w:ascii="Garamond" w:hAnsi="Garamond" w:cs="Garamond"/>
        </w:rPr>
        <w:t xml:space="preserve"> Per altro mi sta dicendo che l’avete pure affrontata in commissione. </w:t>
      </w:r>
    </w:p>
    <w:p w:rsidR="00FB5456" w:rsidRDefault="00FB5456" w:rsidP="00B957F4">
      <w:pPr>
        <w:jc w:val="both"/>
        <w:rPr>
          <w:rFonts w:ascii="Garamond" w:hAnsi="Garamond" w:cs="Garamond"/>
        </w:rPr>
      </w:pPr>
    </w:p>
    <w:p w:rsidR="00FB5456" w:rsidRDefault="00FB5456" w:rsidP="00B957F4">
      <w:pPr>
        <w:jc w:val="both"/>
        <w:rPr>
          <w:rFonts w:ascii="Garamond" w:hAnsi="Garamond" w:cs="Garamond"/>
        </w:rPr>
      </w:pPr>
      <w:r>
        <w:rPr>
          <w:rFonts w:ascii="Garamond" w:hAnsi="Garamond" w:cs="Garamond"/>
        </w:rPr>
        <w:t>CONSIGLIERE INGUSCIO –</w:t>
      </w:r>
      <w:r w:rsidR="004C129D">
        <w:rPr>
          <w:rFonts w:ascii="Garamond" w:hAnsi="Garamond" w:cs="Garamond"/>
        </w:rPr>
        <w:t xml:space="preserve"> Io, ma chi non è componente della commissione non ha partecipato. Presidente, certe volte mi sorprende. </w:t>
      </w:r>
    </w:p>
    <w:p w:rsidR="00FB5456" w:rsidRDefault="00FB5456" w:rsidP="00B957F4">
      <w:pPr>
        <w:jc w:val="both"/>
        <w:rPr>
          <w:rFonts w:ascii="Garamond" w:hAnsi="Garamond" w:cs="Garamond"/>
        </w:rPr>
      </w:pPr>
    </w:p>
    <w:p w:rsidR="00FB5456" w:rsidRDefault="00FB5456" w:rsidP="00B957F4">
      <w:pPr>
        <w:jc w:val="both"/>
        <w:rPr>
          <w:rFonts w:ascii="Garamond" w:hAnsi="Garamond" w:cs="Garamond"/>
        </w:rPr>
      </w:pPr>
      <w:r>
        <w:rPr>
          <w:rFonts w:ascii="Garamond" w:hAnsi="Garamond" w:cs="Garamond"/>
        </w:rPr>
        <w:t>PRESIDENTE –</w:t>
      </w:r>
      <w:r w:rsidR="004C129D">
        <w:rPr>
          <w:rFonts w:ascii="Garamond" w:hAnsi="Garamond" w:cs="Garamond"/>
        </w:rPr>
        <w:t xml:space="preserve"> Va bene. Possiamo procedere con il secondo punto. </w:t>
      </w:r>
    </w:p>
    <w:p w:rsidR="00FB5456" w:rsidRDefault="00FB5456" w:rsidP="00B957F4">
      <w:pPr>
        <w:jc w:val="both"/>
        <w:rPr>
          <w:rFonts w:ascii="Garamond" w:hAnsi="Garamond" w:cs="Garamond"/>
        </w:rPr>
      </w:pPr>
    </w:p>
    <w:p w:rsidR="00FB5456" w:rsidRDefault="00FB5456" w:rsidP="00B957F4">
      <w:pPr>
        <w:jc w:val="both"/>
        <w:rPr>
          <w:rFonts w:ascii="Garamond" w:hAnsi="Garamond" w:cs="Garamond"/>
        </w:rPr>
      </w:pPr>
    </w:p>
    <w:p w:rsidR="00FB5456" w:rsidRDefault="00FB5456" w:rsidP="00B957F4">
      <w:pPr>
        <w:jc w:val="both"/>
        <w:rPr>
          <w:rFonts w:ascii="Garamond" w:hAnsi="Garamond" w:cs="Garamond"/>
        </w:rPr>
      </w:pPr>
    </w:p>
    <w:p w:rsidR="00FB5456" w:rsidRDefault="00FB5456" w:rsidP="00B957F4">
      <w:pPr>
        <w:jc w:val="both"/>
        <w:rPr>
          <w:rFonts w:ascii="Garamond" w:hAnsi="Garamond" w:cs="Garamond"/>
        </w:rPr>
      </w:pPr>
    </w:p>
    <w:p w:rsidR="00FB5456" w:rsidRDefault="00FB5456" w:rsidP="00B957F4">
      <w:pPr>
        <w:jc w:val="both"/>
        <w:rPr>
          <w:rFonts w:ascii="Garamond" w:hAnsi="Garamond" w:cs="Garamond"/>
        </w:rPr>
      </w:pPr>
    </w:p>
    <w:p w:rsidR="00FB5456" w:rsidRDefault="00FB5456" w:rsidP="00B957F4">
      <w:pPr>
        <w:jc w:val="both"/>
        <w:rPr>
          <w:rFonts w:ascii="Garamond" w:hAnsi="Garamond" w:cs="Garamond"/>
        </w:rPr>
      </w:pPr>
    </w:p>
    <w:p w:rsidR="00FB5456" w:rsidRDefault="00FB5456" w:rsidP="00B957F4">
      <w:pPr>
        <w:jc w:val="both"/>
        <w:rPr>
          <w:rFonts w:ascii="Garamond" w:hAnsi="Garamond" w:cs="Garamond"/>
        </w:rPr>
      </w:pPr>
    </w:p>
    <w:p w:rsidR="00FB5456" w:rsidRDefault="00FB5456" w:rsidP="00A66B25">
      <w:pPr>
        <w:rPr>
          <w:rFonts w:ascii="Garamond" w:hAnsi="Garamond" w:cs="Garamond"/>
        </w:rPr>
      </w:pPr>
    </w:p>
    <w:p w:rsidR="00FB5456" w:rsidRDefault="00FB5456" w:rsidP="00A66B25">
      <w:pPr>
        <w:rPr>
          <w:rFonts w:ascii="Garamond" w:hAnsi="Garamond" w:cs="Garamond"/>
        </w:rPr>
      </w:pPr>
    </w:p>
    <w:p w:rsidR="00FB5456" w:rsidRDefault="00FB5456" w:rsidP="00A66B25">
      <w:pPr>
        <w:rPr>
          <w:rFonts w:ascii="Garamond" w:hAnsi="Garamond" w:cs="Garamond"/>
        </w:rPr>
      </w:pPr>
    </w:p>
    <w:p w:rsidR="00FB5456" w:rsidRDefault="00FB5456" w:rsidP="008314A1">
      <w:pPr>
        <w:jc w:val="center"/>
        <w:rPr>
          <w:rFonts w:ascii="Garamond" w:hAnsi="Garamond" w:cs="Garamond"/>
          <w:b/>
          <w:sz w:val="28"/>
          <w:szCs w:val="28"/>
        </w:rPr>
      </w:pPr>
    </w:p>
    <w:p w:rsidR="00FB5456" w:rsidRDefault="00FB5456" w:rsidP="008314A1">
      <w:pPr>
        <w:jc w:val="center"/>
        <w:rPr>
          <w:rFonts w:ascii="Garamond" w:hAnsi="Garamond" w:cs="Garamond"/>
          <w:b/>
          <w:sz w:val="28"/>
          <w:szCs w:val="28"/>
        </w:rPr>
      </w:pPr>
    </w:p>
    <w:p w:rsidR="00FB5456" w:rsidRDefault="00FB5456" w:rsidP="008314A1">
      <w:pPr>
        <w:jc w:val="center"/>
        <w:rPr>
          <w:rFonts w:ascii="Garamond" w:hAnsi="Garamond" w:cs="Garamond"/>
          <w:b/>
          <w:sz w:val="28"/>
          <w:szCs w:val="28"/>
        </w:rPr>
      </w:pPr>
    </w:p>
    <w:p w:rsidR="00FB5456" w:rsidRDefault="00FB5456" w:rsidP="008314A1">
      <w:pPr>
        <w:jc w:val="center"/>
        <w:rPr>
          <w:rFonts w:ascii="Garamond" w:hAnsi="Garamond" w:cs="Garamond"/>
          <w:b/>
          <w:sz w:val="28"/>
          <w:szCs w:val="28"/>
        </w:rPr>
      </w:pPr>
    </w:p>
    <w:p w:rsidR="00FB5456" w:rsidRDefault="00FB5456" w:rsidP="008314A1">
      <w:pPr>
        <w:jc w:val="center"/>
        <w:rPr>
          <w:rFonts w:ascii="Garamond" w:hAnsi="Garamond" w:cs="Garamond"/>
          <w:b/>
          <w:sz w:val="28"/>
          <w:szCs w:val="28"/>
        </w:rPr>
      </w:pPr>
    </w:p>
    <w:p w:rsidR="00FB5456" w:rsidRDefault="00FB5456" w:rsidP="008314A1">
      <w:pPr>
        <w:jc w:val="center"/>
        <w:rPr>
          <w:rFonts w:ascii="Garamond" w:hAnsi="Garamond" w:cs="Garamond"/>
          <w:b/>
          <w:sz w:val="28"/>
          <w:szCs w:val="28"/>
        </w:rPr>
      </w:pPr>
    </w:p>
    <w:p w:rsidR="00FB5456" w:rsidRDefault="00FB5456" w:rsidP="008314A1">
      <w:pPr>
        <w:jc w:val="center"/>
        <w:rPr>
          <w:rFonts w:ascii="Garamond" w:hAnsi="Garamond" w:cs="Garamond"/>
          <w:b/>
          <w:sz w:val="28"/>
          <w:szCs w:val="28"/>
        </w:rPr>
      </w:pPr>
    </w:p>
    <w:p w:rsidR="00FB5456" w:rsidRDefault="00FB5456" w:rsidP="008314A1">
      <w:pPr>
        <w:jc w:val="center"/>
        <w:rPr>
          <w:rFonts w:ascii="Garamond" w:hAnsi="Garamond" w:cs="Garamond"/>
          <w:b/>
          <w:sz w:val="28"/>
          <w:szCs w:val="28"/>
        </w:rPr>
      </w:pPr>
    </w:p>
    <w:p w:rsidR="00FB5456" w:rsidRDefault="00FB5456" w:rsidP="008314A1">
      <w:pPr>
        <w:jc w:val="center"/>
        <w:rPr>
          <w:rFonts w:ascii="Garamond" w:hAnsi="Garamond" w:cs="Garamond"/>
          <w:b/>
          <w:sz w:val="28"/>
          <w:szCs w:val="28"/>
        </w:rPr>
      </w:pPr>
    </w:p>
    <w:p w:rsidR="00FB5456" w:rsidRDefault="00FB5456" w:rsidP="008314A1">
      <w:pPr>
        <w:jc w:val="center"/>
        <w:rPr>
          <w:rFonts w:ascii="Garamond" w:hAnsi="Garamond" w:cs="Garamond"/>
          <w:b/>
          <w:sz w:val="28"/>
          <w:szCs w:val="28"/>
        </w:rPr>
      </w:pPr>
    </w:p>
    <w:p w:rsidR="00FB5456" w:rsidRDefault="00FB5456" w:rsidP="008314A1">
      <w:pPr>
        <w:jc w:val="center"/>
        <w:rPr>
          <w:rFonts w:ascii="Garamond" w:hAnsi="Garamond" w:cs="Garamond"/>
          <w:b/>
          <w:sz w:val="28"/>
          <w:szCs w:val="28"/>
        </w:rPr>
      </w:pPr>
    </w:p>
    <w:p w:rsidR="00FB5456" w:rsidRDefault="00FB5456" w:rsidP="008314A1">
      <w:pPr>
        <w:jc w:val="center"/>
        <w:rPr>
          <w:rFonts w:ascii="Garamond" w:hAnsi="Garamond" w:cs="Garamond"/>
          <w:b/>
          <w:sz w:val="28"/>
          <w:szCs w:val="28"/>
        </w:rPr>
      </w:pPr>
    </w:p>
    <w:p w:rsidR="00FB5456" w:rsidRDefault="00FB5456" w:rsidP="008314A1">
      <w:pPr>
        <w:jc w:val="center"/>
        <w:rPr>
          <w:rFonts w:ascii="Garamond" w:hAnsi="Garamond" w:cs="Garamond"/>
          <w:b/>
          <w:sz w:val="28"/>
          <w:szCs w:val="28"/>
        </w:rPr>
      </w:pPr>
    </w:p>
    <w:p w:rsidR="00FB5456" w:rsidRDefault="00FB5456" w:rsidP="008314A1">
      <w:pPr>
        <w:jc w:val="center"/>
        <w:rPr>
          <w:rFonts w:ascii="Garamond" w:hAnsi="Garamond" w:cs="Garamond"/>
          <w:b/>
          <w:sz w:val="28"/>
          <w:szCs w:val="28"/>
        </w:rPr>
      </w:pPr>
    </w:p>
    <w:p w:rsidR="00111CED" w:rsidRPr="004A1F9A" w:rsidRDefault="00111CED" w:rsidP="00111CED">
      <w:pPr>
        <w:jc w:val="both"/>
        <w:rPr>
          <w:rFonts w:ascii="Garamond" w:hAnsi="Garamond" w:cs="Garamond"/>
        </w:rPr>
      </w:pPr>
    </w:p>
    <w:sectPr w:rsidR="00111CED" w:rsidRPr="004A1F9A" w:rsidSect="00662ABD">
      <w:headerReference w:type="default" r:id="rId6"/>
      <w:footerReference w:type="even" r:id="rId7"/>
      <w:footerReference w:type="default" r:id="rId8"/>
      <w:pgSz w:w="11907" w:h="16840" w:code="9"/>
      <w:pgMar w:top="1418" w:right="1304" w:bottom="1814" w:left="164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6AA5" w:rsidRDefault="00A06AA5">
      <w:r>
        <w:separator/>
      </w:r>
    </w:p>
  </w:endnote>
  <w:endnote w:type="continuationSeparator" w:id="0">
    <w:p w:rsidR="00A06AA5" w:rsidRDefault="00A06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A76" w:rsidRDefault="00160A76">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160A76" w:rsidRDefault="00160A76">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A76" w:rsidRDefault="008C4FC9" w:rsidP="00662ABD">
    <w:pPr>
      <w:pStyle w:val="Pidipagina"/>
      <w:ind w:right="360"/>
      <w:rPr>
        <w:rFonts w:ascii="Garamond" w:hAnsi="Garamond"/>
        <w:sz w:val="22"/>
        <w:szCs w:val="22"/>
      </w:rPr>
    </w:pPr>
    <w:r>
      <w:rPr>
        <w:rFonts w:ascii="Garamond" w:hAnsi="Garamond"/>
        <w:noProof/>
        <w:sz w:val="22"/>
        <w:szCs w:val="22"/>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118110</wp:posOffset>
              </wp:positionV>
              <wp:extent cx="5715000" cy="0"/>
              <wp:effectExtent l="9525" t="13335" r="9525" b="571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46BAE6" id="Line 3"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3pt" to="450pt,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FiHEgIAACg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h6CJ3pjSsgoFJbG2qjJ/VqnjX97pDSVUvUnkeGb2cDaVnISN6lhI0zgL/rv2gGMeTgdWzT&#10;qbFdgIQGoFNU43xTg588onA4fcymaQqi0cGXkGJINNb5z1x3KBgllsA5ApPjs/OBCCmGkHCP0hsh&#10;ZRRbKtSXeDGdTGOC01Kw4Axhzu53lbToSMK4xC9WBZ77MKsPikWwlhO2vtqeCHmx4XKpAh6UAnSu&#10;1mUefizSxXq+nuejfDJbj/K0rkefNlU+mm2yx2n9UFdVnf0M1LK8aAVjXAV2w2xm+d9pf30ll6m6&#10;TeetDcl79NgvIDv8I+moZZDvMgg7zc5bO2gM4xiDr08nzPv9Huz7B776BQAA//8DAFBLAwQUAAYA&#10;CAAAACEAOAg7WNkAAAAGAQAADwAAAGRycy9kb3ducmV2LnhtbEyPwU7DMAyG75N4h8hIXCaWMKRp&#10;lKYTAnrjwtjE1WtMW9E4XZNthafHEwc4+vut35/z1eg7daQhtoEt3MwMKOIquJZrC5u38noJKiZk&#10;h11gsvBFEVbFxSTHzIUTv9JxnWolJRwztNCk1Gdax6ohj3EWemLJPsLgMck41NoNeJJy3+m5MQvt&#10;sWW50GBPjw1Vn+uDtxDLLe3L72k1Ne+3daD5/unlGa29uhwf7kElGtPfMpz1RR0KcdqFA7uoOgvy&#10;SBK6XICS9M4YAbtfoItc/9cvfgAAAP//AwBQSwECLQAUAAYACAAAACEAtoM4kv4AAADhAQAAEwAA&#10;AAAAAAAAAAAAAAAAAAAAW0NvbnRlbnRfVHlwZXNdLnhtbFBLAQItABQABgAIAAAAIQA4/SH/1gAA&#10;AJQBAAALAAAAAAAAAAAAAAAAAC8BAABfcmVscy8ucmVsc1BLAQItABQABgAIAAAAIQAI5FiHEgIA&#10;ACgEAAAOAAAAAAAAAAAAAAAAAC4CAABkcnMvZTJvRG9jLnhtbFBLAQItABQABgAIAAAAIQA4CDtY&#10;2QAAAAYBAAAPAAAAAAAAAAAAAAAAAGwEAABkcnMvZG93bnJldi54bWxQSwUGAAAAAAQABADzAAAA&#10;cgUAAAAA&#10;"/>
          </w:pict>
        </mc:Fallback>
      </mc:AlternateContent>
    </w:r>
    <w:r>
      <w:rPr>
        <w:rFonts w:ascii="Garamond" w:hAnsi="Garamond"/>
        <w:noProof/>
        <w:sz w:val="22"/>
        <w:szCs w:val="22"/>
      </w:rPr>
      <mc:AlternateContent>
        <mc:Choice Requires="wpc">
          <w:drawing>
            <wp:inline distT="0" distB="0" distL="0" distR="0">
              <wp:extent cx="5600700" cy="45720"/>
              <wp:effectExtent l="0" t="0" r="0" b="1905"/>
              <wp:docPr id="1" name="Area di disegno 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2B50B101" id="Area di disegno 1" o:spid="_x0000_s1026" editas="canvas" style="width:441pt;height:3.6pt;mso-position-horizontal-relative:char;mso-position-vertical-relative:line" coordsize="56007,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nwSlvbAAAAAwEAAA8AAABkcnMv&#10;ZG93bnJldi54bWxMj0FLxDAQhe+C/yGM4EXcdKuupTZdRBBE8LC7CntMm7GpJpPSpLv13zt60cuD&#10;xxve+6Zaz96JA46xD6RguchAILXB9NQpeN09XhYgYtJktAuECr4wwro+Pal0acKRNnjYpk5wCcVS&#10;K7ApDaWUsbXodVyEAYmz9zB6ndiOnTSjPnK5dzLPspX0uidesHrAB4vt53byCp7b1cXHspn2vnh5&#10;s1c3bv+UdtdKnZ/N93cgEs7p7xh+8BkdamZqwkQmCqeAH0m/yllR5GwbBbc5yLqS/9nrbwAAAP//&#10;AwBQSwECLQAUAAYACAAAACEAtoM4kv4AAADhAQAAEwAAAAAAAAAAAAAAAAAAAAAAW0NvbnRlbnRf&#10;VHlwZXNdLnhtbFBLAQItABQABgAIAAAAIQA4/SH/1gAAAJQBAAALAAAAAAAAAAAAAAAAAC8BAABf&#10;cmVscy8ucmVsc1BLAQItABQABgAIAAAAIQBh8CCLFAEAAD4CAAAOAAAAAAAAAAAAAAAAAC4CAABk&#10;cnMvZTJvRG9jLnhtbFBLAQItABQABgAIAAAAIQDJ8Epb2wAAAAMBAAAPAAAAAAAAAAAAAAAAAG4D&#10;AABkcnMvZG93bnJldi54bWxQSwUGAAAAAAQABADzAAAAdg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07;height:457;visibility:visible;mso-wrap-style:square">
                <v:fill o:detectmouseclick="t"/>
                <v:path o:connecttype="none"/>
              </v:shape>
              <w10:anchorlock/>
            </v:group>
          </w:pict>
        </mc:Fallback>
      </mc:AlternateContent>
    </w:r>
  </w:p>
  <w:p w:rsidR="00160A76" w:rsidRDefault="00160A76" w:rsidP="00662ABD">
    <w:pPr>
      <w:pStyle w:val="Pidipagina"/>
      <w:framePr w:wrap="around" w:vAnchor="text" w:hAnchor="page" w:x="10465" w:y="21"/>
      <w:rPr>
        <w:rStyle w:val="Numeropagina"/>
      </w:rPr>
    </w:pPr>
    <w:r>
      <w:rPr>
        <w:rStyle w:val="Numeropagina"/>
      </w:rPr>
      <w:fldChar w:fldCharType="begin"/>
    </w:r>
    <w:r>
      <w:rPr>
        <w:rStyle w:val="Numeropagina"/>
      </w:rPr>
      <w:instrText xml:space="preserve">PAGE  </w:instrText>
    </w:r>
    <w:r>
      <w:rPr>
        <w:rStyle w:val="Numeropagina"/>
      </w:rPr>
      <w:fldChar w:fldCharType="separate"/>
    </w:r>
    <w:r w:rsidR="00B52C21">
      <w:rPr>
        <w:rStyle w:val="Numeropagina"/>
        <w:noProof/>
      </w:rPr>
      <w:t>1</w:t>
    </w:r>
    <w:r>
      <w:rPr>
        <w:rStyle w:val="Numeropagina"/>
      </w:rPr>
      <w:fldChar w:fldCharType="end"/>
    </w:r>
  </w:p>
  <w:p w:rsidR="00160A76" w:rsidRPr="00A828F1" w:rsidRDefault="008C4FC9" w:rsidP="00662ABD">
    <w:pPr>
      <w:pStyle w:val="Pidipagina"/>
      <w:ind w:right="360"/>
      <w:jc w:val="center"/>
      <w:rPr>
        <w:rFonts w:ascii="Garamond" w:hAnsi="Garamond"/>
      </w:rPr>
    </w:pPr>
    <w:r>
      <w:rPr>
        <w:rFonts w:ascii="Garamond" w:hAnsi="Garamond"/>
        <w:noProof/>
        <w:sz w:val="22"/>
        <w:szCs w:val="22"/>
      </w:rPr>
      <w:drawing>
        <wp:inline distT="0" distB="0" distL="0" distR="0">
          <wp:extent cx="1406525" cy="379730"/>
          <wp:effectExtent l="0" t="0" r="3175" b="127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bright="-52000" contrast="48000"/>
                    <a:extLst>
                      <a:ext uri="{28A0092B-C50C-407E-A947-70E740481C1C}">
                        <a14:useLocalDpi xmlns:a14="http://schemas.microsoft.com/office/drawing/2010/main" val="0"/>
                      </a:ext>
                    </a:extLst>
                  </a:blip>
                  <a:srcRect/>
                  <a:stretch>
                    <a:fillRect/>
                  </a:stretch>
                </pic:blipFill>
                <pic:spPr bwMode="auto">
                  <a:xfrm>
                    <a:off x="0" y="0"/>
                    <a:ext cx="1406525" cy="379730"/>
                  </a:xfrm>
                  <a:prstGeom prst="rect">
                    <a:avLst/>
                  </a:prstGeom>
                  <a:solidFill>
                    <a:srgbClr val="FFFFFF"/>
                  </a:solid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6AA5" w:rsidRDefault="00A06AA5">
      <w:r>
        <w:separator/>
      </w:r>
    </w:p>
  </w:footnote>
  <w:footnote w:type="continuationSeparator" w:id="0">
    <w:p w:rsidR="00A06AA5" w:rsidRDefault="00A06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0A76" w:rsidRDefault="00160A76" w:rsidP="00662ABD">
    <w:pPr>
      <w:pStyle w:val="Intestazione"/>
      <w:tabs>
        <w:tab w:val="clear" w:pos="4819"/>
        <w:tab w:val="clear" w:pos="9638"/>
        <w:tab w:val="right" w:pos="8959"/>
      </w:tabs>
      <w:rPr>
        <w:rFonts w:ascii="Garamond" w:hAnsi="Garamond"/>
        <w:i/>
      </w:rPr>
    </w:pPr>
    <w:r>
      <w:rPr>
        <w:rFonts w:ascii="Garamond" w:hAnsi="Garamond"/>
        <w:i/>
      </w:rPr>
      <w:t>C</w:t>
    </w:r>
    <w:r w:rsidR="0034781C">
      <w:rPr>
        <w:rFonts w:ascii="Garamond" w:hAnsi="Garamond"/>
        <w:i/>
      </w:rPr>
      <w:t>OMUNE di</w:t>
    </w:r>
    <w:r w:rsidR="00053AED">
      <w:rPr>
        <w:rFonts w:ascii="Garamond" w:hAnsi="Garamond"/>
        <w:i/>
      </w:rPr>
      <w:t xml:space="preserve"> COPERTINO</w:t>
    </w:r>
    <w:r>
      <w:rPr>
        <w:rFonts w:ascii="Garamond" w:hAnsi="Garamond"/>
        <w:i/>
      </w:rPr>
      <w:tab/>
      <w:t>Consiglio Comunale del</w:t>
    </w:r>
    <w:r w:rsidR="00496188">
      <w:rPr>
        <w:rFonts w:ascii="Garamond" w:hAnsi="Garamond"/>
        <w:i/>
      </w:rPr>
      <w:t xml:space="preserve"> </w:t>
    </w:r>
    <w:r w:rsidR="008B5CD7">
      <w:rPr>
        <w:rFonts w:ascii="Garamond" w:hAnsi="Garamond"/>
        <w:i/>
      </w:rPr>
      <w:t>29 Dic</w:t>
    </w:r>
    <w:r w:rsidR="00053AED">
      <w:rPr>
        <w:rFonts w:ascii="Garamond" w:hAnsi="Garamond"/>
        <w:i/>
      </w:rPr>
      <w:t xml:space="preserve">embre </w:t>
    </w:r>
    <w:r>
      <w:rPr>
        <w:rFonts w:ascii="Garamond" w:hAnsi="Garamond"/>
        <w:i/>
      </w:rPr>
      <w:t>201</w:t>
    </w:r>
    <w:r w:rsidR="008B5CD7">
      <w:rPr>
        <w:rFonts w:ascii="Garamond" w:hAnsi="Garamond"/>
        <w:i/>
      </w:rPr>
      <w:t>8</w:t>
    </w:r>
  </w:p>
  <w:p w:rsidR="00160A76" w:rsidRPr="007D218C" w:rsidRDefault="008C4FC9" w:rsidP="00662ABD">
    <w:pPr>
      <w:pStyle w:val="Intestazione"/>
      <w:tabs>
        <w:tab w:val="clear" w:pos="4819"/>
        <w:tab w:val="clear" w:pos="9638"/>
        <w:tab w:val="right" w:pos="8959"/>
      </w:tabs>
      <w:rPr>
        <w:rFonts w:ascii="Garamond" w:hAnsi="Garamond"/>
        <w:i/>
      </w:rPr>
    </w:pPr>
    <w:r>
      <w:rPr>
        <w:rFonts w:ascii="Garamond" w:hAnsi="Garamond"/>
        <w:i/>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0</wp:posOffset>
              </wp:positionV>
              <wp:extent cx="5715000" cy="0"/>
              <wp:effectExtent l="9525" t="9525" r="9525" b="9525"/>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C7808"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5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YR4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9yqZpCqLRwZeQYkg01vlPXHcoGCWWwDkCk9PW+UCEFENIuEfpjZAy&#10;ii0V6ku8mE6mMcFpKVhwhjBnD/tKWnQiYVziF6sCz2OY1UfFIljLCVvfbE+EvNpwuVQBD0oBOjfr&#10;Og8/FuliPV/P81E+ma1HeVrXo4+bKh/NNtnTtP5QV1Wd/QzUsrxoBWNcBXbDbGb532l/eyXXqbpP&#10;570NyVv02C8gO/wj6ahlkO86CHvNLjs7aAzjGINvTyfM++Me7McHvvoFAAD//wMAUEsDBBQABgAI&#10;AAAAIQAX3fNj1wAAAAIBAAAPAAAAZHJzL2Rvd25yZXYueG1sTI/BTsMwDIbvSLxDZCQuE0sYEoKu&#10;6YSA3riwMe3qNV5b0Thdk22Fp8fjAhdLn37r9+d8MfpOHWmIbWALt1MDirgKruXawseqvHkAFROy&#10;wy4wWfiiCIvi8iLHzIUTv9NxmWolJRwztNCk1Gdax6ohj3EaemLJdmHwmASHWrsBT1LuOz0z5l57&#10;bFkuNNjTc0PV5/LgLcRyTfvye1JNzOauDjTbv7y9orXXV+PTHFSiMf0tw1lf1KEQp204sIuqsyCP&#10;pN8p2aMxgtsz6iLX/9WLHwAAAP//AwBQSwECLQAUAAYACAAAACEAtoM4kv4AAADhAQAAEwAAAAAA&#10;AAAAAAAAAAAAAAAAW0NvbnRlbnRfVHlwZXNdLnhtbFBLAQItABQABgAIAAAAIQA4/SH/1gAAAJQB&#10;AAALAAAAAAAAAAAAAAAAAC8BAABfcmVscy8ucmVsc1BLAQItABQABgAIAAAAIQDDxYR4EQIAACgE&#10;AAAOAAAAAAAAAAAAAAAAAC4CAABkcnMvZTJvRG9jLnhtbFBLAQItABQABgAIAAAAIQAX3fNj1wAA&#10;AAIBAAAPAAAAAAAAAAAAAAAAAGsEAABkcnMvZG93bnJldi54bWxQSwUGAAAAAAQABADzAAAAbwUA&#10;AAAA&#10;"/>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90E"/>
    <w:rsid w:val="00000343"/>
    <w:rsid w:val="00003244"/>
    <w:rsid w:val="00004AF5"/>
    <w:rsid w:val="00021364"/>
    <w:rsid w:val="000227E1"/>
    <w:rsid w:val="00026B85"/>
    <w:rsid w:val="00027EBB"/>
    <w:rsid w:val="000349FB"/>
    <w:rsid w:val="00034D85"/>
    <w:rsid w:val="00042F2F"/>
    <w:rsid w:val="00044DC1"/>
    <w:rsid w:val="00044FE7"/>
    <w:rsid w:val="00047CC5"/>
    <w:rsid w:val="00051242"/>
    <w:rsid w:val="00051295"/>
    <w:rsid w:val="00051958"/>
    <w:rsid w:val="00053A87"/>
    <w:rsid w:val="00053AED"/>
    <w:rsid w:val="000574BF"/>
    <w:rsid w:val="000767F1"/>
    <w:rsid w:val="00082A84"/>
    <w:rsid w:val="00095B7B"/>
    <w:rsid w:val="000A02D8"/>
    <w:rsid w:val="000A431F"/>
    <w:rsid w:val="000B290E"/>
    <w:rsid w:val="000D39B8"/>
    <w:rsid w:val="000D3AF6"/>
    <w:rsid w:val="000D44D9"/>
    <w:rsid w:val="000E4E94"/>
    <w:rsid w:val="000F2D05"/>
    <w:rsid w:val="000F3998"/>
    <w:rsid w:val="000F58EC"/>
    <w:rsid w:val="001004DE"/>
    <w:rsid w:val="00111CED"/>
    <w:rsid w:val="00114735"/>
    <w:rsid w:val="001147F5"/>
    <w:rsid w:val="001158F4"/>
    <w:rsid w:val="001225B0"/>
    <w:rsid w:val="001240D4"/>
    <w:rsid w:val="00124586"/>
    <w:rsid w:val="00131775"/>
    <w:rsid w:val="00131EEF"/>
    <w:rsid w:val="00136AC4"/>
    <w:rsid w:val="001479A0"/>
    <w:rsid w:val="00150D09"/>
    <w:rsid w:val="00152BA8"/>
    <w:rsid w:val="0015453D"/>
    <w:rsid w:val="001565C1"/>
    <w:rsid w:val="00160A76"/>
    <w:rsid w:val="00172D2B"/>
    <w:rsid w:val="00174472"/>
    <w:rsid w:val="00175CBD"/>
    <w:rsid w:val="00181FAD"/>
    <w:rsid w:val="00182066"/>
    <w:rsid w:val="00183F36"/>
    <w:rsid w:val="001849D4"/>
    <w:rsid w:val="00184B00"/>
    <w:rsid w:val="00192093"/>
    <w:rsid w:val="001951FF"/>
    <w:rsid w:val="00195D71"/>
    <w:rsid w:val="001A1235"/>
    <w:rsid w:val="001B0126"/>
    <w:rsid w:val="001B2A52"/>
    <w:rsid w:val="001B302D"/>
    <w:rsid w:val="001B3936"/>
    <w:rsid w:val="001B422F"/>
    <w:rsid w:val="001B6727"/>
    <w:rsid w:val="001C310F"/>
    <w:rsid w:val="001C7CDA"/>
    <w:rsid w:val="001D0A7E"/>
    <w:rsid w:val="001D1FD9"/>
    <w:rsid w:val="001D3619"/>
    <w:rsid w:val="001D5DDC"/>
    <w:rsid w:val="001E0CB4"/>
    <w:rsid w:val="001E4018"/>
    <w:rsid w:val="001E49ED"/>
    <w:rsid w:val="001E688D"/>
    <w:rsid w:val="001F1E48"/>
    <w:rsid w:val="001F4FDC"/>
    <w:rsid w:val="001F6903"/>
    <w:rsid w:val="001F6DBD"/>
    <w:rsid w:val="002004A7"/>
    <w:rsid w:val="00203F26"/>
    <w:rsid w:val="00213BC4"/>
    <w:rsid w:val="002177A2"/>
    <w:rsid w:val="00231BE6"/>
    <w:rsid w:val="00233FF4"/>
    <w:rsid w:val="00236FD3"/>
    <w:rsid w:val="0023739B"/>
    <w:rsid w:val="00240C72"/>
    <w:rsid w:val="00244DA7"/>
    <w:rsid w:val="00246589"/>
    <w:rsid w:val="00254781"/>
    <w:rsid w:val="00257554"/>
    <w:rsid w:val="0026492E"/>
    <w:rsid w:val="002662A3"/>
    <w:rsid w:val="00271FC2"/>
    <w:rsid w:val="00277BE7"/>
    <w:rsid w:val="002803B8"/>
    <w:rsid w:val="00282060"/>
    <w:rsid w:val="002835E1"/>
    <w:rsid w:val="0028524F"/>
    <w:rsid w:val="00287629"/>
    <w:rsid w:val="00287DCF"/>
    <w:rsid w:val="00290EEE"/>
    <w:rsid w:val="002944FF"/>
    <w:rsid w:val="00296C0D"/>
    <w:rsid w:val="002978B0"/>
    <w:rsid w:val="002A2949"/>
    <w:rsid w:val="002A719A"/>
    <w:rsid w:val="002B1BB3"/>
    <w:rsid w:val="002C08B2"/>
    <w:rsid w:val="002C2AAC"/>
    <w:rsid w:val="002C30C9"/>
    <w:rsid w:val="002C4D76"/>
    <w:rsid w:val="002C6854"/>
    <w:rsid w:val="002D0A0F"/>
    <w:rsid w:val="002D456C"/>
    <w:rsid w:val="002E64CE"/>
    <w:rsid w:val="002F6D6F"/>
    <w:rsid w:val="002F6ED7"/>
    <w:rsid w:val="002F7C2A"/>
    <w:rsid w:val="00302572"/>
    <w:rsid w:val="003029A7"/>
    <w:rsid w:val="00303D29"/>
    <w:rsid w:val="003045A4"/>
    <w:rsid w:val="00306E4B"/>
    <w:rsid w:val="00310C70"/>
    <w:rsid w:val="00313983"/>
    <w:rsid w:val="003235BC"/>
    <w:rsid w:val="00324B65"/>
    <w:rsid w:val="00327B4A"/>
    <w:rsid w:val="00330CB1"/>
    <w:rsid w:val="0033224B"/>
    <w:rsid w:val="00332A9E"/>
    <w:rsid w:val="00345A02"/>
    <w:rsid w:val="00347075"/>
    <w:rsid w:val="0034781C"/>
    <w:rsid w:val="00352314"/>
    <w:rsid w:val="003536BE"/>
    <w:rsid w:val="00355C86"/>
    <w:rsid w:val="00360B8F"/>
    <w:rsid w:val="00362047"/>
    <w:rsid w:val="00366257"/>
    <w:rsid w:val="00370868"/>
    <w:rsid w:val="0037484C"/>
    <w:rsid w:val="00375042"/>
    <w:rsid w:val="003839BE"/>
    <w:rsid w:val="00386D4F"/>
    <w:rsid w:val="003949E0"/>
    <w:rsid w:val="00394ACA"/>
    <w:rsid w:val="00395EAB"/>
    <w:rsid w:val="00397F4E"/>
    <w:rsid w:val="003A3BCD"/>
    <w:rsid w:val="003A4519"/>
    <w:rsid w:val="003A4F96"/>
    <w:rsid w:val="003A5945"/>
    <w:rsid w:val="003B2010"/>
    <w:rsid w:val="003B3D23"/>
    <w:rsid w:val="003B55CD"/>
    <w:rsid w:val="003C1C50"/>
    <w:rsid w:val="003D0BE2"/>
    <w:rsid w:val="003D2E30"/>
    <w:rsid w:val="003D7072"/>
    <w:rsid w:val="003E65DD"/>
    <w:rsid w:val="003F2116"/>
    <w:rsid w:val="003F3251"/>
    <w:rsid w:val="003F5CF7"/>
    <w:rsid w:val="003F616B"/>
    <w:rsid w:val="003F7520"/>
    <w:rsid w:val="00401185"/>
    <w:rsid w:val="004054ED"/>
    <w:rsid w:val="004060FD"/>
    <w:rsid w:val="00421E39"/>
    <w:rsid w:val="00427624"/>
    <w:rsid w:val="00431A07"/>
    <w:rsid w:val="00433A32"/>
    <w:rsid w:val="0044364C"/>
    <w:rsid w:val="00452C55"/>
    <w:rsid w:val="00461B90"/>
    <w:rsid w:val="004715E1"/>
    <w:rsid w:val="00474666"/>
    <w:rsid w:val="00485495"/>
    <w:rsid w:val="00486D1D"/>
    <w:rsid w:val="004907E7"/>
    <w:rsid w:val="00496188"/>
    <w:rsid w:val="0049674D"/>
    <w:rsid w:val="004A0706"/>
    <w:rsid w:val="004A1F9A"/>
    <w:rsid w:val="004A24E9"/>
    <w:rsid w:val="004A3DC9"/>
    <w:rsid w:val="004B378B"/>
    <w:rsid w:val="004B4C54"/>
    <w:rsid w:val="004B704F"/>
    <w:rsid w:val="004B7E2D"/>
    <w:rsid w:val="004C0DB7"/>
    <w:rsid w:val="004C129D"/>
    <w:rsid w:val="004D1E01"/>
    <w:rsid w:val="004D768C"/>
    <w:rsid w:val="004E2095"/>
    <w:rsid w:val="004E7691"/>
    <w:rsid w:val="004F5A09"/>
    <w:rsid w:val="004F6A29"/>
    <w:rsid w:val="004F77A8"/>
    <w:rsid w:val="00500D88"/>
    <w:rsid w:val="0050175B"/>
    <w:rsid w:val="00505B8D"/>
    <w:rsid w:val="00506029"/>
    <w:rsid w:val="005115EA"/>
    <w:rsid w:val="0051172E"/>
    <w:rsid w:val="005222AF"/>
    <w:rsid w:val="00522E8C"/>
    <w:rsid w:val="00526E14"/>
    <w:rsid w:val="00531E28"/>
    <w:rsid w:val="00532577"/>
    <w:rsid w:val="00533E77"/>
    <w:rsid w:val="00540B80"/>
    <w:rsid w:val="005418E0"/>
    <w:rsid w:val="00546072"/>
    <w:rsid w:val="005476FA"/>
    <w:rsid w:val="00550551"/>
    <w:rsid w:val="00552A6F"/>
    <w:rsid w:val="0055672D"/>
    <w:rsid w:val="00561177"/>
    <w:rsid w:val="0056417D"/>
    <w:rsid w:val="00565EB5"/>
    <w:rsid w:val="00565FF0"/>
    <w:rsid w:val="00573AC3"/>
    <w:rsid w:val="00582835"/>
    <w:rsid w:val="005931DE"/>
    <w:rsid w:val="005A3BF0"/>
    <w:rsid w:val="005A7925"/>
    <w:rsid w:val="005B0906"/>
    <w:rsid w:val="005B2BF9"/>
    <w:rsid w:val="005B4EB7"/>
    <w:rsid w:val="005B71AF"/>
    <w:rsid w:val="005C4A74"/>
    <w:rsid w:val="005C56C5"/>
    <w:rsid w:val="005C5760"/>
    <w:rsid w:val="005C7AD7"/>
    <w:rsid w:val="005D3CAA"/>
    <w:rsid w:val="005D7099"/>
    <w:rsid w:val="005D76BD"/>
    <w:rsid w:val="005D7806"/>
    <w:rsid w:val="005E1084"/>
    <w:rsid w:val="005E237C"/>
    <w:rsid w:val="005E4976"/>
    <w:rsid w:val="005E672A"/>
    <w:rsid w:val="005E750D"/>
    <w:rsid w:val="005F3C9C"/>
    <w:rsid w:val="00600D16"/>
    <w:rsid w:val="00602A82"/>
    <w:rsid w:val="00607C27"/>
    <w:rsid w:val="0061064F"/>
    <w:rsid w:val="00611465"/>
    <w:rsid w:val="0061168C"/>
    <w:rsid w:val="00621687"/>
    <w:rsid w:val="006226D3"/>
    <w:rsid w:val="006252C8"/>
    <w:rsid w:val="00626F7E"/>
    <w:rsid w:val="00632036"/>
    <w:rsid w:val="00633FEE"/>
    <w:rsid w:val="006365DA"/>
    <w:rsid w:val="006438E1"/>
    <w:rsid w:val="006449EE"/>
    <w:rsid w:val="00650BF4"/>
    <w:rsid w:val="0066041B"/>
    <w:rsid w:val="00662ABD"/>
    <w:rsid w:val="00665994"/>
    <w:rsid w:val="00666850"/>
    <w:rsid w:val="00671904"/>
    <w:rsid w:val="00680F42"/>
    <w:rsid w:val="006850CB"/>
    <w:rsid w:val="006854E9"/>
    <w:rsid w:val="00691732"/>
    <w:rsid w:val="00691844"/>
    <w:rsid w:val="00691BE1"/>
    <w:rsid w:val="00692D08"/>
    <w:rsid w:val="006959D2"/>
    <w:rsid w:val="006B155A"/>
    <w:rsid w:val="006D0ED2"/>
    <w:rsid w:val="006D28CA"/>
    <w:rsid w:val="006E7ED3"/>
    <w:rsid w:val="006F35C1"/>
    <w:rsid w:val="0070069D"/>
    <w:rsid w:val="00700EA1"/>
    <w:rsid w:val="007076DA"/>
    <w:rsid w:val="00712F08"/>
    <w:rsid w:val="00713630"/>
    <w:rsid w:val="0071660D"/>
    <w:rsid w:val="00717E55"/>
    <w:rsid w:val="00725DE6"/>
    <w:rsid w:val="0072730F"/>
    <w:rsid w:val="00730216"/>
    <w:rsid w:val="00735DA3"/>
    <w:rsid w:val="007369B7"/>
    <w:rsid w:val="007450AB"/>
    <w:rsid w:val="007464A9"/>
    <w:rsid w:val="00746CBA"/>
    <w:rsid w:val="00757327"/>
    <w:rsid w:val="00763B26"/>
    <w:rsid w:val="00764B06"/>
    <w:rsid w:val="007662CE"/>
    <w:rsid w:val="007832BF"/>
    <w:rsid w:val="0078632D"/>
    <w:rsid w:val="007877DE"/>
    <w:rsid w:val="007942EE"/>
    <w:rsid w:val="007961D9"/>
    <w:rsid w:val="00796D8B"/>
    <w:rsid w:val="007A6FE2"/>
    <w:rsid w:val="007B2150"/>
    <w:rsid w:val="007B7862"/>
    <w:rsid w:val="007C1160"/>
    <w:rsid w:val="007C169B"/>
    <w:rsid w:val="007C1F84"/>
    <w:rsid w:val="007D0624"/>
    <w:rsid w:val="007D110D"/>
    <w:rsid w:val="007D1556"/>
    <w:rsid w:val="007D47B3"/>
    <w:rsid w:val="007D5AAB"/>
    <w:rsid w:val="007E0EAC"/>
    <w:rsid w:val="007E4032"/>
    <w:rsid w:val="007E512E"/>
    <w:rsid w:val="007E521B"/>
    <w:rsid w:val="007E7130"/>
    <w:rsid w:val="007F01D0"/>
    <w:rsid w:val="007F299B"/>
    <w:rsid w:val="007F4F0F"/>
    <w:rsid w:val="007F502F"/>
    <w:rsid w:val="007F7062"/>
    <w:rsid w:val="007F7C29"/>
    <w:rsid w:val="00801B6B"/>
    <w:rsid w:val="00803F71"/>
    <w:rsid w:val="008056FF"/>
    <w:rsid w:val="008140BE"/>
    <w:rsid w:val="00817520"/>
    <w:rsid w:val="008178E8"/>
    <w:rsid w:val="008219A5"/>
    <w:rsid w:val="008228C3"/>
    <w:rsid w:val="008249A5"/>
    <w:rsid w:val="00826930"/>
    <w:rsid w:val="008314A1"/>
    <w:rsid w:val="00837169"/>
    <w:rsid w:val="0084611F"/>
    <w:rsid w:val="00854B56"/>
    <w:rsid w:val="00866B72"/>
    <w:rsid w:val="00870359"/>
    <w:rsid w:val="00874C19"/>
    <w:rsid w:val="008767E3"/>
    <w:rsid w:val="00881981"/>
    <w:rsid w:val="00886633"/>
    <w:rsid w:val="00886B9E"/>
    <w:rsid w:val="008946CF"/>
    <w:rsid w:val="00894F95"/>
    <w:rsid w:val="008A106A"/>
    <w:rsid w:val="008B15DE"/>
    <w:rsid w:val="008B24B0"/>
    <w:rsid w:val="008B30E0"/>
    <w:rsid w:val="008B4271"/>
    <w:rsid w:val="008B4C41"/>
    <w:rsid w:val="008B5CD7"/>
    <w:rsid w:val="008B74AA"/>
    <w:rsid w:val="008C0C79"/>
    <w:rsid w:val="008C3FD6"/>
    <w:rsid w:val="008C48E2"/>
    <w:rsid w:val="008C4FC9"/>
    <w:rsid w:val="008C6267"/>
    <w:rsid w:val="008D0F30"/>
    <w:rsid w:val="008D2393"/>
    <w:rsid w:val="008D31D1"/>
    <w:rsid w:val="008D5E20"/>
    <w:rsid w:val="008D61A3"/>
    <w:rsid w:val="008D7717"/>
    <w:rsid w:val="008E2847"/>
    <w:rsid w:val="008F1423"/>
    <w:rsid w:val="008F355B"/>
    <w:rsid w:val="008F4FF0"/>
    <w:rsid w:val="008F6F0C"/>
    <w:rsid w:val="00900046"/>
    <w:rsid w:val="0090019C"/>
    <w:rsid w:val="00901DCE"/>
    <w:rsid w:val="00910C38"/>
    <w:rsid w:val="00915A02"/>
    <w:rsid w:val="00915AE1"/>
    <w:rsid w:val="00927313"/>
    <w:rsid w:val="0093244A"/>
    <w:rsid w:val="00943127"/>
    <w:rsid w:val="00946C9F"/>
    <w:rsid w:val="00950901"/>
    <w:rsid w:val="00953323"/>
    <w:rsid w:val="00954225"/>
    <w:rsid w:val="00956E79"/>
    <w:rsid w:val="00961497"/>
    <w:rsid w:val="00963B92"/>
    <w:rsid w:val="00963E9F"/>
    <w:rsid w:val="00974713"/>
    <w:rsid w:val="009755C3"/>
    <w:rsid w:val="00976693"/>
    <w:rsid w:val="0098300B"/>
    <w:rsid w:val="00983280"/>
    <w:rsid w:val="00984656"/>
    <w:rsid w:val="00992778"/>
    <w:rsid w:val="009A47C4"/>
    <w:rsid w:val="009A520F"/>
    <w:rsid w:val="009B2CE1"/>
    <w:rsid w:val="009C5C89"/>
    <w:rsid w:val="009D0BFF"/>
    <w:rsid w:val="009D191D"/>
    <w:rsid w:val="009E0BC2"/>
    <w:rsid w:val="009E14C4"/>
    <w:rsid w:val="009E4C7D"/>
    <w:rsid w:val="009E7179"/>
    <w:rsid w:val="009E7981"/>
    <w:rsid w:val="009F2089"/>
    <w:rsid w:val="009F4AA2"/>
    <w:rsid w:val="009F52FA"/>
    <w:rsid w:val="009F5546"/>
    <w:rsid w:val="00A06AA5"/>
    <w:rsid w:val="00A12087"/>
    <w:rsid w:val="00A134EA"/>
    <w:rsid w:val="00A13E68"/>
    <w:rsid w:val="00A14C28"/>
    <w:rsid w:val="00A21B2D"/>
    <w:rsid w:val="00A252EF"/>
    <w:rsid w:val="00A2640A"/>
    <w:rsid w:val="00A33F30"/>
    <w:rsid w:val="00A430F3"/>
    <w:rsid w:val="00A51D87"/>
    <w:rsid w:val="00A52090"/>
    <w:rsid w:val="00A5770B"/>
    <w:rsid w:val="00A65194"/>
    <w:rsid w:val="00A66420"/>
    <w:rsid w:val="00A66B25"/>
    <w:rsid w:val="00A66E46"/>
    <w:rsid w:val="00A704C2"/>
    <w:rsid w:val="00A75BF9"/>
    <w:rsid w:val="00A8370A"/>
    <w:rsid w:val="00A87FD5"/>
    <w:rsid w:val="00A9031A"/>
    <w:rsid w:val="00A9459C"/>
    <w:rsid w:val="00A94EFF"/>
    <w:rsid w:val="00A97BD0"/>
    <w:rsid w:val="00AA1636"/>
    <w:rsid w:val="00AA17E3"/>
    <w:rsid w:val="00AC058C"/>
    <w:rsid w:val="00AC27E9"/>
    <w:rsid w:val="00AC4B6E"/>
    <w:rsid w:val="00AD6D69"/>
    <w:rsid w:val="00AE0CF6"/>
    <w:rsid w:val="00AE55B1"/>
    <w:rsid w:val="00AF5634"/>
    <w:rsid w:val="00B004A4"/>
    <w:rsid w:val="00B057C6"/>
    <w:rsid w:val="00B11C71"/>
    <w:rsid w:val="00B12758"/>
    <w:rsid w:val="00B13231"/>
    <w:rsid w:val="00B30DE3"/>
    <w:rsid w:val="00B33571"/>
    <w:rsid w:val="00B3380A"/>
    <w:rsid w:val="00B3518C"/>
    <w:rsid w:val="00B45289"/>
    <w:rsid w:val="00B4777D"/>
    <w:rsid w:val="00B50715"/>
    <w:rsid w:val="00B526E7"/>
    <w:rsid w:val="00B52C21"/>
    <w:rsid w:val="00B5654A"/>
    <w:rsid w:val="00B56BF7"/>
    <w:rsid w:val="00B66444"/>
    <w:rsid w:val="00B71AA0"/>
    <w:rsid w:val="00B7637A"/>
    <w:rsid w:val="00B7671F"/>
    <w:rsid w:val="00B832C8"/>
    <w:rsid w:val="00B83B3F"/>
    <w:rsid w:val="00B86BF0"/>
    <w:rsid w:val="00B91235"/>
    <w:rsid w:val="00B957F4"/>
    <w:rsid w:val="00B96BFF"/>
    <w:rsid w:val="00B96C37"/>
    <w:rsid w:val="00BA02A4"/>
    <w:rsid w:val="00BB3914"/>
    <w:rsid w:val="00BB6E2A"/>
    <w:rsid w:val="00BC0C84"/>
    <w:rsid w:val="00BC4691"/>
    <w:rsid w:val="00BC47EF"/>
    <w:rsid w:val="00BC7D26"/>
    <w:rsid w:val="00BD0C55"/>
    <w:rsid w:val="00BD52F3"/>
    <w:rsid w:val="00BD5E2D"/>
    <w:rsid w:val="00BE30BA"/>
    <w:rsid w:val="00BE63D0"/>
    <w:rsid w:val="00BF0A01"/>
    <w:rsid w:val="00BF117F"/>
    <w:rsid w:val="00BF29AE"/>
    <w:rsid w:val="00BF2C1F"/>
    <w:rsid w:val="00C00E2D"/>
    <w:rsid w:val="00C0467E"/>
    <w:rsid w:val="00C05A37"/>
    <w:rsid w:val="00C11A60"/>
    <w:rsid w:val="00C137CA"/>
    <w:rsid w:val="00C140C4"/>
    <w:rsid w:val="00C16D0A"/>
    <w:rsid w:val="00C2039F"/>
    <w:rsid w:val="00C21FA8"/>
    <w:rsid w:val="00C235AA"/>
    <w:rsid w:val="00C2461E"/>
    <w:rsid w:val="00C31F7E"/>
    <w:rsid w:val="00C360E6"/>
    <w:rsid w:val="00C53BD3"/>
    <w:rsid w:val="00C556F0"/>
    <w:rsid w:val="00C5630A"/>
    <w:rsid w:val="00C563D4"/>
    <w:rsid w:val="00C57178"/>
    <w:rsid w:val="00C5734F"/>
    <w:rsid w:val="00C5777F"/>
    <w:rsid w:val="00C615BC"/>
    <w:rsid w:val="00C61F98"/>
    <w:rsid w:val="00C63B26"/>
    <w:rsid w:val="00C6545D"/>
    <w:rsid w:val="00C70492"/>
    <w:rsid w:val="00C7186D"/>
    <w:rsid w:val="00C776FE"/>
    <w:rsid w:val="00C84E45"/>
    <w:rsid w:val="00C856E3"/>
    <w:rsid w:val="00CA5D19"/>
    <w:rsid w:val="00CB200D"/>
    <w:rsid w:val="00CB3577"/>
    <w:rsid w:val="00CB76F8"/>
    <w:rsid w:val="00CC415B"/>
    <w:rsid w:val="00CC59B2"/>
    <w:rsid w:val="00CC6958"/>
    <w:rsid w:val="00CD2A77"/>
    <w:rsid w:val="00CD5521"/>
    <w:rsid w:val="00CD6FAB"/>
    <w:rsid w:val="00CD7F82"/>
    <w:rsid w:val="00CE5041"/>
    <w:rsid w:val="00CE7B61"/>
    <w:rsid w:val="00CF2087"/>
    <w:rsid w:val="00CF61DF"/>
    <w:rsid w:val="00D00F58"/>
    <w:rsid w:val="00D1080A"/>
    <w:rsid w:val="00D15C1A"/>
    <w:rsid w:val="00D21C0E"/>
    <w:rsid w:val="00D25B6D"/>
    <w:rsid w:val="00D2744F"/>
    <w:rsid w:val="00D3209C"/>
    <w:rsid w:val="00D33AD2"/>
    <w:rsid w:val="00D33E13"/>
    <w:rsid w:val="00D373A4"/>
    <w:rsid w:val="00D42014"/>
    <w:rsid w:val="00D43468"/>
    <w:rsid w:val="00D46662"/>
    <w:rsid w:val="00D46926"/>
    <w:rsid w:val="00D52BB4"/>
    <w:rsid w:val="00D52EBE"/>
    <w:rsid w:val="00D5338D"/>
    <w:rsid w:val="00D53679"/>
    <w:rsid w:val="00D55504"/>
    <w:rsid w:val="00D56434"/>
    <w:rsid w:val="00D574BF"/>
    <w:rsid w:val="00D6023E"/>
    <w:rsid w:val="00D679F6"/>
    <w:rsid w:val="00D71D0A"/>
    <w:rsid w:val="00D74696"/>
    <w:rsid w:val="00D75C83"/>
    <w:rsid w:val="00D77FDA"/>
    <w:rsid w:val="00D80098"/>
    <w:rsid w:val="00D80DA7"/>
    <w:rsid w:val="00D8197B"/>
    <w:rsid w:val="00D8222B"/>
    <w:rsid w:val="00D90BB9"/>
    <w:rsid w:val="00D929B1"/>
    <w:rsid w:val="00DA231C"/>
    <w:rsid w:val="00DA2705"/>
    <w:rsid w:val="00DA5ED4"/>
    <w:rsid w:val="00DA6CA7"/>
    <w:rsid w:val="00DA7F0C"/>
    <w:rsid w:val="00DB2793"/>
    <w:rsid w:val="00DC51EC"/>
    <w:rsid w:val="00DD1720"/>
    <w:rsid w:val="00DD1755"/>
    <w:rsid w:val="00DD25EA"/>
    <w:rsid w:val="00DE2EB1"/>
    <w:rsid w:val="00DE4644"/>
    <w:rsid w:val="00DE648A"/>
    <w:rsid w:val="00DE7FE6"/>
    <w:rsid w:val="00DF653C"/>
    <w:rsid w:val="00E01D9C"/>
    <w:rsid w:val="00E02C49"/>
    <w:rsid w:val="00E04977"/>
    <w:rsid w:val="00E05156"/>
    <w:rsid w:val="00E1482D"/>
    <w:rsid w:val="00E169EF"/>
    <w:rsid w:val="00E26C8F"/>
    <w:rsid w:val="00E31196"/>
    <w:rsid w:val="00E3248D"/>
    <w:rsid w:val="00E33AB2"/>
    <w:rsid w:val="00E34D57"/>
    <w:rsid w:val="00E36962"/>
    <w:rsid w:val="00E42606"/>
    <w:rsid w:val="00E4404B"/>
    <w:rsid w:val="00E56558"/>
    <w:rsid w:val="00E57B15"/>
    <w:rsid w:val="00E608D6"/>
    <w:rsid w:val="00E624C3"/>
    <w:rsid w:val="00E629DD"/>
    <w:rsid w:val="00E71944"/>
    <w:rsid w:val="00E71FF9"/>
    <w:rsid w:val="00E73C07"/>
    <w:rsid w:val="00E74E92"/>
    <w:rsid w:val="00E766AC"/>
    <w:rsid w:val="00E80DD8"/>
    <w:rsid w:val="00E831D3"/>
    <w:rsid w:val="00E83296"/>
    <w:rsid w:val="00E85953"/>
    <w:rsid w:val="00E91896"/>
    <w:rsid w:val="00E93A54"/>
    <w:rsid w:val="00E9719C"/>
    <w:rsid w:val="00EA6DD2"/>
    <w:rsid w:val="00EB1C5C"/>
    <w:rsid w:val="00EB1FEB"/>
    <w:rsid w:val="00EB2C43"/>
    <w:rsid w:val="00EB4108"/>
    <w:rsid w:val="00EC4E84"/>
    <w:rsid w:val="00EC7CA6"/>
    <w:rsid w:val="00ED2F6B"/>
    <w:rsid w:val="00EE0489"/>
    <w:rsid w:val="00EE3600"/>
    <w:rsid w:val="00EF592E"/>
    <w:rsid w:val="00EF5B24"/>
    <w:rsid w:val="00F139D0"/>
    <w:rsid w:val="00F13F25"/>
    <w:rsid w:val="00F412A4"/>
    <w:rsid w:val="00F44F7E"/>
    <w:rsid w:val="00F561B5"/>
    <w:rsid w:val="00F60784"/>
    <w:rsid w:val="00F6551C"/>
    <w:rsid w:val="00F67062"/>
    <w:rsid w:val="00F82381"/>
    <w:rsid w:val="00F85858"/>
    <w:rsid w:val="00F864EB"/>
    <w:rsid w:val="00F86FC1"/>
    <w:rsid w:val="00F90321"/>
    <w:rsid w:val="00F93B2E"/>
    <w:rsid w:val="00F94B36"/>
    <w:rsid w:val="00F97514"/>
    <w:rsid w:val="00FA02CE"/>
    <w:rsid w:val="00FA09C3"/>
    <w:rsid w:val="00FA0DAA"/>
    <w:rsid w:val="00FB4F21"/>
    <w:rsid w:val="00FB5456"/>
    <w:rsid w:val="00FC60EF"/>
    <w:rsid w:val="00FC66D7"/>
    <w:rsid w:val="00FD15BC"/>
    <w:rsid w:val="00FD5F21"/>
    <w:rsid w:val="00FE016A"/>
    <w:rsid w:val="00FE099B"/>
    <w:rsid w:val="00FE404F"/>
    <w:rsid w:val="00FE6DF6"/>
    <w:rsid w:val="00FE7CDC"/>
    <w:rsid w:val="00FF1F2C"/>
    <w:rsid w:val="00FF3573"/>
    <w:rsid w:val="00FF62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AE14B0C-2842-484B-A43F-FB8960AB4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E14C4"/>
    <w:rPr>
      <w:sz w:val="24"/>
      <w:szCs w:val="24"/>
    </w:rPr>
  </w:style>
  <w:style w:type="paragraph" w:styleId="Titolo1">
    <w:name w:val="heading 1"/>
    <w:basedOn w:val="Normale"/>
    <w:next w:val="Normale"/>
    <w:qFormat/>
    <w:rsid w:val="000B290E"/>
    <w:pPr>
      <w:keepNext/>
      <w:spacing w:before="240" w:after="60"/>
      <w:outlineLvl w:val="0"/>
    </w:pPr>
    <w:rPr>
      <w:rFonts w:ascii="Arial" w:hAnsi="Arial" w:cs="Arial"/>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0B290E"/>
    <w:pPr>
      <w:tabs>
        <w:tab w:val="center" w:pos="4819"/>
        <w:tab w:val="right" w:pos="9638"/>
      </w:tabs>
    </w:pPr>
  </w:style>
  <w:style w:type="paragraph" w:styleId="Pidipagina">
    <w:name w:val="footer"/>
    <w:basedOn w:val="Normale"/>
    <w:rsid w:val="000B290E"/>
    <w:pPr>
      <w:tabs>
        <w:tab w:val="center" w:pos="4819"/>
        <w:tab w:val="right" w:pos="9638"/>
      </w:tabs>
    </w:pPr>
  </w:style>
  <w:style w:type="character" w:styleId="Numeropagina">
    <w:name w:val="page number"/>
    <w:basedOn w:val="Carpredefinitoparagrafo"/>
    <w:rsid w:val="000B290E"/>
  </w:style>
  <w:style w:type="character" w:customStyle="1" w:styleId="IntestazioneCarattere">
    <w:name w:val="Intestazione Carattere"/>
    <w:link w:val="Intestazione"/>
    <w:locked/>
    <w:rsid w:val="000B290E"/>
    <w:rPr>
      <w:sz w:val="24"/>
      <w:szCs w:val="24"/>
      <w:lang w:val="it-IT" w:eastAsia="it-IT" w:bidi="ar-SA"/>
    </w:rPr>
  </w:style>
  <w:style w:type="paragraph" w:styleId="Testonotadichiusura">
    <w:name w:val="endnote text"/>
    <w:basedOn w:val="Normale"/>
    <w:link w:val="TestonotadichiusuraCarattere"/>
    <w:rsid w:val="000B290E"/>
    <w:rPr>
      <w:sz w:val="20"/>
      <w:szCs w:val="20"/>
    </w:rPr>
  </w:style>
  <w:style w:type="character" w:styleId="Rimandonotadichiusura">
    <w:name w:val="endnote reference"/>
    <w:semiHidden/>
    <w:rsid w:val="000B290E"/>
    <w:rPr>
      <w:vertAlign w:val="superscript"/>
    </w:rPr>
  </w:style>
  <w:style w:type="character" w:customStyle="1" w:styleId="TestonotadichiusuraCarattere">
    <w:name w:val="Testo nota di chiusura Carattere"/>
    <w:link w:val="Testonotadichiusura"/>
    <w:rsid w:val="00111CED"/>
  </w:style>
  <w:style w:type="character" w:styleId="Collegamentoipertestuale">
    <w:name w:val="Hyperlink"/>
    <w:rsid w:val="00114735"/>
    <w:rPr>
      <w:color w:val="0000FF"/>
      <w:u w:val="single"/>
    </w:rPr>
  </w:style>
  <w:style w:type="paragraph" w:styleId="Testofumetto">
    <w:name w:val="Balloon Text"/>
    <w:basedOn w:val="Normale"/>
    <w:link w:val="TestofumettoCarattere"/>
    <w:rsid w:val="00B957F4"/>
    <w:rPr>
      <w:rFonts w:ascii="Tahoma" w:hAnsi="Tahoma" w:cs="Tahoma"/>
      <w:sz w:val="16"/>
      <w:szCs w:val="16"/>
    </w:rPr>
  </w:style>
  <w:style w:type="character" w:customStyle="1" w:styleId="TestofumettoCarattere">
    <w:name w:val="Testo fumetto Carattere"/>
    <w:basedOn w:val="Carpredefinitoparagrafo"/>
    <w:link w:val="Testofumetto"/>
    <w:rsid w:val="00B957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981</Words>
  <Characters>5594</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COMUNE DI GALATINA</vt:lpstr>
    </vt:vector>
  </TitlesOfParts>
  <Company>TOSHIBA</Company>
  <LinksUpToDate>false</LinksUpToDate>
  <CharactersWithSpaces>6562</CharactersWithSpaces>
  <SharedDoc>false</SharedDoc>
  <HLinks>
    <vt:vector size="6" baseType="variant">
      <vt:variant>
        <vt:i4>2490395</vt:i4>
      </vt:variant>
      <vt:variant>
        <vt:i4>0</vt:i4>
      </vt:variant>
      <vt:variant>
        <vt:i4>0</vt:i4>
      </vt:variant>
      <vt:variant>
        <vt:i4>5</vt:i4>
      </vt:variant>
      <vt:variant>
        <vt:lpwstr>mailto:scriptamanentsnc@libero.it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GALATINA</dc:title>
  <dc:creator>Alessandra Maffei</dc:creator>
  <cp:lastModifiedBy>USER</cp:lastModifiedBy>
  <cp:revision>2</cp:revision>
  <cp:lastPrinted>2019-01-07T19:52:00Z</cp:lastPrinted>
  <dcterms:created xsi:type="dcterms:W3CDTF">2019-01-29T13:32:00Z</dcterms:created>
  <dcterms:modified xsi:type="dcterms:W3CDTF">2019-01-29T13:32:00Z</dcterms:modified>
</cp:coreProperties>
</file>