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6F" w:rsidRDefault="0064466F"/>
    <w:p w:rsidR="00282E99" w:rsidRDefault="00282E99"/>
    <w:p w:rsidR="00282E99" w:rsidRPr="00282E99" w:rsidRDefault="00282E99" w:rsidP="00282E99">
      <w:pPr>
        <w:rPr>
          <w:b/>
        </w:rPr>
      </w:pPr>
      <w:r w:rsidRPr="00282E99">
        <w:rPr>
          <w:b/>
        </w:rPr>
        <w:t>Il Garante per la protezione dei dati personali ha un´unica sede in Roma</w:t>
      </w:r>
    </w:p>
    <w:p w:rsidR="00282E99" w:rsidRDefault="00282E99" w:rsidP="00282E99">
      <w:r>
        <w:t>Piazza Venezia n. 11 - 00187 Roma</w:t>
      </w:r>
    </w:p>
    <w:p w:rsidR="00282E99" w:rsidRDefault="00282E99" w:rsidP="00282E99">
      <w:r>
        <w:t>Centralino telefonico: (+39) 06.696771</w:t>
      </w:r>
    </w:p>
    <w:p w:rsidR="00282E99" w:rsidRDefault="00282E99" w:rsidP="00282E99">
      <w:r>
        <w:t>Fax: (+39) 06.69677.3785</w:t>
      </w:r>
    </w:p>
    <w:p w:rsidR="00282E99" w:rsidRDefault="00282E99" w:rsidP="00282E99">
      <w:r>
        <w:t>Per informazioni di carattere generale è possibile inviare una e-mail a: garante@gpdp.it</w:t>
      </w:r>
    </w:p>
    <w:p w:rsidR="00282E99" w:rsidRDefault="00282E99" w:rsidP="00282E99">
      <w:r>
        <w:t>Posta certificata:</w:t>
      </w:r>
      <w:r>
        <w:t xml:space="preserve"> protocollo@pec.gp</w:t>
      </w:r>
      <w:bookmarkStart w:id="0" w:name="_GoBack"/>
      <w:bookmarkEnd w:id="0"/>
      <w:r>
        <w:t>dp.it</w:t>
      </w:r>
      <w:r>
        <w:tab/>
      </w:r>
    </w:p>
    <w:sectPr w:rsidR="00282E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17"/>
    <w:rsid w:val="00282E99"/>
    <w:rsid w:val="0064466F"/>
    <w:rsid w:val="00B9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PCJOSE</dc:creator>
  <cp:lastModifiedBy>PCJOSE</cp:lastModifiedBy>
  <cp:revision>2</cp:revision>
  <dcterms:created xsi:type="dcterms:W3CDTF">2019-06-17T10:32:00Z</dcterms:created>
  <dcterms:modified xsi:type="dcterms:W3CDTF">2019-06-17T10:34:00Z</dcterms:modified>
</cp:coreProperties>
</file>