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FINANZIARIO</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Tributi - Economato - Provveditorato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Consegne materiali</w:t>
            </w:r>
          </w:p>
          <w:p w:rsidR="00977B14" w:rsidRDefault="000E4BE5">
            <w:pPr>
              <w:jc w:val="both"/>
            </w:pPr>
            <w:r>
              <w:rPr>
                <w:rFonts w:ascii="Times New Roman" w:hAnsi="Times New Roman"/>
                <w:sz w:val="22"/>
                <w:szCs w:val="22"/>
              </w:rPr>
              <w:t>Carico magazzino beni di facile consumo</w:t>
            </w:r>
          </w:p>
          <w:p w:rsidR="00977B14" w:rsidRDefault="000E4BE5">
            <w:pPr>
              <w:jc w:val="both"/>
            </w:pPr>
            <w:r>
              <w:rPr>
                <w:rFonts w:ascii="Times New Roman" w:hAnsi="Times New Roman"/>
                <w:sz w:val="22"/>
                <w:szCs w:val="22"/>
              </w:rPr>
              <w:t>Report sui consumi</w:t>
            </w:r>
          </w:p>
          <w:p w:rsidR="00977B14" w:rsidRDefault="00977B14">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44 - Ufficio Patrimonio - Trattamento di dati relativi all'attivita' di gestione beni demaniali e patrimoniali, incluse le manutenzioni, la gestione di locazioni e di contratti di partenariato pubblico-privato (es.interventi di sussidiarieta')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944AC4"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977B14" w:rsidRDefault="000E4BE5">
            <w:pPr>
              <w:jc w:val="both"/>
            </w:pPr>
            <w:r>
              <w:rPr>
                <w:rFonts w:ascii="Times New Roman" w:hAnsi="Times New Roman"/>
                <w:sz w:val="22"/>
                <w:szCs w:val="22"/>
              </w:rPr>
              <w:t>Dott.ssa Schito Sandrina</w:t>
            </w:r>
          </w:p>
          <w:p w:rsidR="00977B14" w:rsidRDefault="00977B14">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0E4BE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977B14" w:rsidRDefault="00977B14">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Consegne materiali</w:t>
            </w:r>
          </w:p>
          <w:p w:rsidR="00977B14" w:rsidRDefault="000E4BE5">
            <w:pPr>
              <w:jc w:val="both"/>
            </w:pPr>
            <w:r>
              <w:rPr>
                <w:rFonts w:ascii="Times New Roman" w:hAnsi="Times New Roman"/>
                <w:sz w:val="22"/>
                <w:szCs w:val="22"/>
              </w:rPr>
              <w:t>Carico magazzino beni di facile consumo</w:t>
            </w:r>
          </w:p>
          <w:p w:rsidR="00977B14" w:rsidRDefault="000E4BE5">
            <w:pPr>
              <w:jc w:val="both"/>
            </w:pPr>
            <w:r>
              <w:rPr>
                <w:rFonts w:ascii="Times New Roman" w:hAnsi="Times New Roman"/>
                <w:sz w:val="22"/>
                <w:szCs w:val="22"/>
              </w:rPr>
              <w:t>Report sui consumi</w:t>
            </w:r>
          </w:p>
          <w:p w:rsidR="00977B14" w:rsidRDefault="00977B14">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D.P.R. 380/2001 - Testo Unico delle disposizioni legislative e regolamentari in materia edilizia</w:t>
            </w:r>
          </w:p>
          <w:p w:rsidR="00977B14" w:rsidRDefault="000E4BE5">
            <w:pPr>
              <w:jc w:val="both"/>
            </w:pPr>
            <w:r>
              <w:rPr>
                <w:rFonts w:ascii="Times New Roman" w:hAnsi="Times New Roman"/>
                <w:sz w:val="22"/>
                <w:szCs w:val="22"/>
              </w:rPr>
              <w:t>- Regolamento Edilizio - D.Lgs. 222/2016 - Individuazione di procedimenti oggetto di autorizzazione, SCIA, silenzio-assenso e comunicazione e di definizione dei regimi amministrativi applicabili a determinate attivita' e procedimenti - R.D. 2440/1923 - Leg</w:t>
            </w:r>
            <w:r>
              <w:rPr>
                <w:rFonts w:ascii="Times New Roman" w:hAnsi="Times New Roman"/>
                <w:sz w:val="22"/>
                <w:szCs w:val="22"/>
              </w:rPr>
              <w:t>gi finanziarie annuali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lastRenderedPageBreak/>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E5" w:rsidRDefault="000E4BE5" w:rsidP="001F34C9">
      <w:r>
        <w:separator/>
      </w:r>
    </w:p>
  </w:endnote>
  <w:endnote w:type="continuationSeparator" w:id="0">
    <w:p w:rsidR="000E4BE5" w:rsidRDefault="000E4BE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44AC4">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E5" w:rsidRDefault="000E4BE5" w:rsidP="001F34C9">
      <w:r>
        <w:separator/>
      </w:r>
    </w:p>
  </w:footnote>
  <w:footnote w:type="continuationSeparator" w:id="0">
    <w:p w:rsidR="000E4BE5" w:rsidRDefault="000E4BE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E4BE5"/>
    <w:rsid w:val="000F5035"/>
    <w:rsid w:val="00104A08"/>
    <w:rsid w:val="0010509E"/>
    <w:rsid w:val="00122D1A"/>
    <w:rsid w:val="00124892"/>
    <w:rsid w:val="00132143"/>
    <w:rsid w:val="0013227A"/>
    <w:rsid w:val="00135B05"/>
    <w:rsid w:val="00147886"/>
    <w:rsid w:val="001568F9"/>
    <w:rsid w:val="00157698"/>
    <w:rsid w:val="00171E4B"/>
    <w:rsid w:val="00190E27"/>
    <w:rsid w:val="0019344D"/>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44AC4"/>
    <w:rsid w:val="00961567"/>
    <w:rsid w:val="00977B14"/>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5112</Words>
  <Characters>29140</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51</cp:revision>
  <cp:lastPrinted>2018-04-19T06:32:00Z</cp:lastPrinted>
  <dcterms:created xsi:type="dcterms:W3CDTF">2018-08-08T08:44:00Z</dcterms:created>
  <dcterms:modified xsi:type="dcterms:W3CDTF">2019-06-19T09:55:00Z</dcterms:modified>
</cp:coreProperties>
</file>